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2CBBF2" w14:textId="77777777" w:rsidR="005B732D" w:rsidRPr="006D5C24" w:rsidRDefault="006B62B5" w:rsidP="006D5C24">
      <w:pPr>
        <w:spacing w:after="0"/>
        <w:rPr>
          <w:rFonts w:ascii="Times New Roman" w:hAnsi="Times New Roman" w:cs="Times New Roman"/>
          <w:b/>
          <w:color w:val="2F5496" w:themeColor="accent5" w:themeShade="BF"/>
          <w:sz w:val="28"/>
        </w:rPr>
      </w:pPr>
      <w:r w:rsidRPr="006C2FB5">
        <w:rPr>
          <w:rFonts w:ascii="Times New Roman" w:hAnsi="Times New Roman" w:cs="Times New Roman"/>
          <w:noProof/>
          <w:sz w:val="24"/>
        </w:rPr>
        <w:drawing>
          <wp:anchor distT="0" distB="0" distL="114300" distR="114300" simplePos="0" relativeHeight="251659264" behindDoc="0" locked="0" layoutInCell="1" allowOverlap="1" wp14:anchorId="52EBBDE3" wp14:editId="7F83C424">
            <wp:simplePos x="0" y="0"/>
            <wp:positionH relativeFrom="column">
              <wp:posOffset>4791075</wp:posOffset>
            </wp:positionH>
            <wp:positionV relativeFrom="paragraph">
              <wp:posOffset>-80645</wp:posOffset>
            </wp:positionV>
            <wp:extent cx="1134745" cy="356235"/>
            <wp:effectExtent l="0" t="0" r="8255"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Logo Files\Logo BW\Payson Final Logo BW.jpg"/>
                    <pic:cNvPicPr>
                      <a:picLocks noChangeAspect="1" noChangeArrowheads="1"/>
                    </pic:cNvPicPr>
                  </pic:nvPicPr>
                  <pic:blipFill>
                    <a:blip r:embed="rId7" cstate="print">
                      <a:extLst>
                        <a:ext uri="{28A0092B-C50C-407E-A947-70E740481C1C}">
                          <a14:useLocalDpi xmlns:a14="http://schemas.microsoft.com/office/drawing/2010/main" val="0"/>
                        </a:ext>
                      </a:extLst>
                    </a:blip>
                    <a:stretch>
                      <a:fillRect/>
                    </a:stretch>
                  </pic:blipFill>
                  <pic:spPr bwMode="auto">
                    <a:xfrm>
                      <a:off x="0" y="0"/>
                      <a:ext cx="1134745" cy="3562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C82">
        <w:rPr>
          <w:rFonts w:ascii="Times New Roman" w:hAnsi="Times New Roman" w:cs="Times New Roman"/>
          <w:noProof/>
          <w:sz w:val="24"/>
        </w:rPr>
        <mc:AlternateContent>
          <mc:Choice Requires="wps">
            <w:drawing>
              <wp:anchor distT="0" distB="0" distL="114300" distR="114300" simplePos="0" relativeHeight="251662336" behindDoc="0" locked="0" layoutInCell="1" allowOverlap="1" wp14:anchorId="1A00FE02" wp14:editId="331D5A6F">
                <wp:simplePos x="0" y="0"/>
                <wp:positionH relativeFrom="column">
                  <wp:posOffset>-284981</wp:posOffset>
                </wp:positionH>
                <wp:positionV relativeFrom="paragraph">
                  <wp:posOffset>-159385</wp:posOffset>
                </wp:positionV>
                <wp:extent cx="117446" cy="1216404"/>
                <wp:effectExtent l="0" t="0" r="0" b="3175"/>
                <wp:wrapNone/>
                <wp:docPr id="5" name="Text Box 5"/>
                <wp:cNvGraphicFramePr/>
                <a:graphic xmlns:a="http://schemas.openxmlformats.org/drawingml/2006/main">
                  <a:graphicData uri="http://schemas.microsoft.com/office/word/2010/wordprocessingShape">
                    <wps:wsp>
                      <wps:cNvSpPr txBox="1"/>
                      <wps:spPr>
                        <a:xfrm>
                          <a:off x="0" y="0"/>
                          <a:ext cx="117446" cy="1216404"/>
                        </a:xfrm>
                        <a:prstGeom prst="rect">
                          <a:avLst/>
                        </a:prstGeom>
                        <a:solidFill>
                          <a:schemeClr val="bg1">
                            <a:lumMod val="65000"/>
                          </a:schemeClr>
                        </a:solidFill>
                        <a:ln w="6350">
                          <a:noFill/>
                        </a:ln>
                      </wps:spPr>
                      <wps:txbx>
                        <w:txbxContent>
                          <w:p w14:paraId="543FA612" w14:textId="77777777" w:rsidR="00E61C82" w:rsidRDefault="00E61C82"/>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1A00FE02" id="_x0000_t202" coordsize="21600,21600" o:spt="202" path="m,l,21600r21600,l21600,xe">
                <v:stroke joinstyle="miter"/>
                <v:path gradientshapeok="t" o:connecttype="rect"/>
              </v:shapetype>
              <v:shape id="Text Box 5" o:spid="_x0000_s1026" type="#_x0000_t202" style="position:absolute;margin-left:-22.45pt;margin-top:-12.55pt;width:9.25pt;height:95.8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" fillcolor="#a5a5a5 [2092]" stroked="f" strokeweight=".5pt">
                <v:textbox>
                  <w:txbxContent>
                    <w:p w14:paraId="543FA612" w14:textId="77777777" w:rsidR="00E61C82" w:rsidRDefault="00E61C82"/>
                  </w:txbxContent>
                </v:textbox>
              </v:shape>
            </w:pict>
          </mc:Fallback>
        </mc:AlternateContent>
      </w:r>
      <w:r w:rsidR="00367109">
        <w:rPr>
          <w:rFonts w:ascii="Times New Roman" w:hAnsi="Times New Roman" w:cs="Times New Roman"/>
          <w:b/>
          <w:color w:val="2F5496" w:themeColor="accent5" w:themeShade="BF"/>
          <w:sz w:val="28"/>
        </w:rPr>
        <w:t xml:space="preserve">Planning Commission </w:t>
      </w:r>
      <w:r w:rsidR="005052B1">
        <w:rPr>
          <w:rFonts w:ascii="Times New Roman" w:hAnsi="Times New Roman" w:cs="Times New Roman"/>
          <w:b/>
          <w:color w:val="2F5496" w:themeColor="accent5" w:themeShade="BF"/>
          <w:sz w:val="28"/>
        </w:rPr>
        <w:t>Staff Report</w:t>
      </w:r>
    </w:p>
    <w:p w14:paraId="4332E15F" w14:textId="34EDC361" w:rsidR="006D5C24" w:rsidRPr="006D5C24" w:rsidRDefault="00B27DE4" w:rsidP="006D5C24">
      <w:pPr>
        <w:spacing w:after="0"/>
        <w:rPr>
          <w:rFonts w:ascii="Times New Roman" w:hAnsi="Times New Roman" w:cs="Times New Roman"/>
        </w:rPr>
      </w:pPr>
      <w:r>
        <w:rPr>
          <w:rFonts w:ascii="Times New Roman" w:hAnsi="Times New Roman" w:cs="Times New Roman"/>
          <w:b/>
          <w:color w:val="2F5496" w:themeColor="accent5" w:themeShade="BF"/>
          <w:sz w:val="28"/>
        </w:rPr>
        <w:t>August 28</w:t>
      </w:r>
      <w:r w:rsidR="00774198">
        <w:rPr>
          <w:rFonts w:ascii="Times New Roman" w:hAnsi="Times New Roman" w:cs="Times New Roman"/>
          <w:b/>
          <w:color w:val="2F5496" w:themeColor="accent5" w:themeShade="BF"/>
          <w:sz w:val="28"/>
        </w:rPr>
        <w:t>, 202</w:t>
      </w:r>
      <w:r w:rsidR="00D65F9F">
        <w:rPr>
          <w:rFonts w:ascii="Times New Roman" w:hAnsi="Times New Roman" w:cs="Times New Roman"/>
          <w:b/>
          <w:color w:val="2F5496" w:themeColor="accent5" w:themeShade="BF"/>
          <w:sz w:val="28"/>
        </w:rPr>
        <w:t>4</w:t>
      </w:r>
    </w:p>
    <w:p w14:paraId="11FCC4AB" w14:textId="77777777" w:rsidR="005052B1" w:rsidRDefault="005052B1" w:rsidP="006D5C24">
      <w:pPr>
        <w:spacing w:after="0"/>
        <w:rPr>
          <w:rFonts w:ascii="Times New Roman" w:hAnsi="Times New Roman" w:cs="Times New Roman"/>
        </w:rPr>
      </w:pPr>
    </w:p>
    <w:p w14:paraId="29118EB7" w14:textId="5AC981C2" w:rsidR="006D5C24" w:rsidRPr="006D5C24" w:rsidRDefault="005E4CE7" w:rsidP="006D5C24">
      <w:pPr>
        <w:spacing w:after="0"/>
        <w:rPr>
          <w:rFonts w:ascii="Times New Roman" w:hAnsi="Times New Roman" w:cs="Times New Roman"/>
        </w:rPr>
      </w:pPr>
      <w:r>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7BF0D15C" wp14:editId="47A95743">
                <wp:simplePos x="0" y="0"/>
                <wp:positionH relativeFrom="column">
                  <wp:posOffset>-95250</wp:posOffset>
                </wp:positionH>
                <wp:positionV relativeFrom="paragraph">
                  <wp:posOffset>71120</wp:posOffset>
                </wp:positionV>
                <wp:extent cx="1851660" cy="3076575"/>
                <wp:effectExtent l="0" t="0" r="0" b="9525"/>
                <wp:wrapNone/>
                <wp:docPr id="3" name="Text Box 3"/>
                <wp:cNvGraphicFramePr/>
                <a:graphic xmlns:a="http://schemas.openxmlformats.org/drawingml/2006/main">
                  <a:graphicData uri="http://schemas.microsoft.com/office/word/2010/wordprocessingShape">
                    <wps:wsp>
                      <wps:cNvSpPr txBox="1"/>
                      <wps:spPr>
                        <a:xfrm>
                          <a:off x="0" y="0"/>
                          <a:ext cx="1851660" cy="3076575"/>
                        </a:xfrm>
                        <a:prstGeom prst="rect">
                          <a:avLst/>
                        </a:prstGeom>
                        <a:solidFill>
                          <a:schemeClr val="lt1"/>
                        </a:solidFill>
                        <a:ln w="6350">
                          <a:noFill/>
                        </a:ln>
                      </wps:spPr>
                      <wps:txbx>
                        <w:txbxContent>
                          <w:p w14:paraId="49CACED9"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11ED6769" w14:textId="6DE50CE0" w:rsidR="00082880" w:rsidRPr="007820DB" w:rsidRDefault="00B2580F" w:rsidP="005052B1">
                            <w:pPr>
                              <w:spacing w:after="0"/>
                              <w:rPr>
                                <w:rFonts w:ascii="Times New Roman" w:hAnsi="Times New Roman" w:cs="Times New Roman"/>
                                <w:b/>
                                <w:sz w:val="20"/>
                                <w:szCs w:val="20"/>
                              </w:rPr>
                            </w:pPr>
                            <w:r w:rsidRPr="00B2580F">
                              <w:rPr>
                                <w:rFonts w:ascii="Times New Roman" w:hAnsi="Times New Roman" w:cs="Times New Roman"/>
                                <w:sz w:val="20"/>
                                <w:szCs w:val="20"/>
                              </w:rPr>
                              <w:t>Ordinance Text Amendments to Chapter 1</w:t>
                            </w:r>
                            <w:r w:rsidR="00D65F9F">
                              <w:rPr>
                                <w:rFonts w:ascii="Times New Roman" w:hAnsi="Times New Roman" w:cs="Times New Roman"/>
                                <w:sz w:val="20"/>
                                <w:szCs w:val="20"/>
                              </w:rPr>
                              <w:t>3 Appendix A</w:t>
                            </w:r>
                            <w:r w:rsidRPr="00B2580F">
                              <w:rPr>
                                <w:rFonts w:ascii="Times New Roman" w:hAnsi="Times New Roman" w:cs="Times New Roman"/>
                                <w:sz w:val="20"/>
                                <w:szCs w:val="20"/>
                              </w:rPr>
                              <w:t xml:space="preserve"> of the Payson City Code </w:t>
                            </w:r>
                          </w:p>
                          <w:p w14:paraId="1CD0D887" w14:textId="77777777" w:rsidR="005E4CE7" w:rsidRDefault="005E4CE7" w:rsidP="005052B1">
                            <w:pPr>
                              <w:spacing w:after="0"/>
                              <w:rPr>
                                <w:rFonts w:ascii="Times New Roman" w:hAnsi="Times New Roman" w:cs="Times New Roman"/>
                                <w:b/>
                                <w:sz w:val="20"/>
                                <w:szCs w:val="20"/>
                              </w:rPr>
                            </w:pPr>
                          </w:p>
                          <w:p w14:paraId="5BA4E76F" w14:textId="43FEB0C9"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ED4504">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1252A279" w14:textId="195E801E" w:rsidR="00D65F9F" w:rsidRDefault="00B27DE4" w:rsidP="00D65F9F">
                            <w:pPr>
                              <w:spacing w:after="120"/>
                              <w:ind w:left="180" w:hanging="180"/>
                              <w:rPr>
                                <w:rFonts w:ascii="Times New Roman" w:hAnsi="Times New Roman" w:cs="Times New Roman"/>
                                <w:sz w:val="20"/>
                                <w:szCs w:val="20"/>
                              </w:rPr>
                            </w:pPr>
                            <w:r>
                              <w:rPr>
                                <w:rFonts w:ascii="Times New Roman" w:hAnsi="Times New Roman" w:cs="Times New Roman"/>
                                <w:sz w:val="20"/>
                                <w:szCs w:val="20"/>
                              </w:rPr>
                              <w:t>Francis Ash</w:t>
                            </w:r>
                          </w:p>
                          <w:p w14:paraId="604F6151" w14:textId="3295E6EB" w:rsidR="005052B1" w:rsidRPr="007820DB" w:rsidRDefault="00D65F9F" w:rsidP="00D65F9F">
                            <w:pPr>
                              <w:spacing w:after="120"/>
                              <w:ind w:left="180" w:hanging="180"/>
                              <w:rPr>
                                <w:rFonts w:ascii="Times New Roman" w:hAnsi="Times New Roman" w:cs="Times New Roman"/>
                                <w:sz w:val="20"/>
                                <w:szCs w:val="20"/>
                              </w:rPr>
                            </w:pPr>
                            <w:r>
                              <w:rPr>
                                <w:rFonts w:ascii="Times New Roman" w:hAnsi="Times New Roman" w:cs="Times New Roman"/>
                                <w:sz w:val="20"/>
                                <w:szCs w:val="20"/>
                              </w:rPr>
                              <w:t xml:space="preserve">Payson City </w:t>
                            </w:r>
                            <w:r w:rsidR="00774198">
                              <w:rPr>
                                <w:rFonts w:ascii="Times New Roman" w:hAnsi="Times New Roman" w:cs="Times New Roman"/>
                                <w:sz w:val="20"/>
                                <w:szCs w:val="20"/>
                              </w:rPr>
                              <w:t xml:space="preserve">Staff </w:t>
                            </w:r>
                          </w:p>
                          <w:p w14:paraId="3EB09F9B"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18E7CF35" w14:textId="72258A18" w:rsidR="005052B1" w:rsidRPr="007820DB" w:rsidRDefault="0077419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City Wide</w:t>
                            </w:r>
                          </w:p>
                          <w:p w14:paraId="1004EC30" w14:textId="28FD4347" w:rsidR="005052B1" w:rsidRPr="007820DB" w:rsidRDefault="00081866" w:rsidP="005052B1">
                            <w:pPr>
                              <w:spacing w:after="0"/>
                              <w:rPr>
                                <w:rFonts w:ascii="Times New Roman" w:hAnsi="Times New Roman" w:cs="Times New Roman"/>
                                <w:b/>
                                <w:sz w:val="20"/>
                                <w:szCs w:val="20"/>
                              </w:rPr>
                            </w:pPr>
                            <w:r>
                              <w:rPr>
                                <w:rFonts w:ascii="Times New Roman" w:hAnsi="Times New Roman" w:cs="Times New Roman"/>
                                <w:b/>
                                <w:sz w:val="20"/>
                                <w:szCs w:val="20"/>
                              </w:rPr>
                              <w:t>Applicability</w:t>
                            </w:r>
                            <w:r w:rsidR="005052B1" w:rsidRPr="007820DB">
                              <w:rPr>
                                <w:rFonts w:ascii="Times New Roman" w:hAnsi="Times New Roman" w:cs="Times New Roman"/>
                                <w:b/>
                                <w:sz w:val="20"/>
                                <w:szCs w:val="20"/>
                              </w:rPr>
                              <w:t xml:space="preserve">: </w:t>
                            </w:r>
                          </w:p>
                          <w:p w14:paraId="27E5AF4D" w14:textId="3D962CB4" w:rsidR="005052B1" w:rsidRDefault="00D65F9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 xml:space="preserve">Land uses within zones </w:t>
                            </w:r>
                          </w:p>
                          <w:p w14:paraId="3182E9DA" w14:textId="77777777" w:rsidR="00EC7CE9" w:rsidRDefault="00EC7CE9" w:rsidP="00082880">
                            <w:pPr>
                              <w:spacing w:after="0"/>
                              <w:ind w:left="180" w:hanging="180"/>
                              <w:rPr>
                                <w:rFonts w:ascii="Times New Roman" w:hAnsi="Times New Roman" w:cs="Times New Roman"/>
                                <w:sz w:val="20"/>
                                <w:szCs w:val="20"/>
                              </w:rPr>
                            </w:pPr>
                          </w:p>
                          <w:p w14:paraId="23CE32D4" w14:textId="6E49E260" w:rsidR="004437ED" w:rsidRPr="004437ED" w:rsidRDefault="004437ED" w:rsidP="00082880">
                            <w:pPr>
                              <w:spacing w:after="0"/>
                              <w:ind w:left="180" w:hanging="180"/>
                              <w:rPr>
                                <w:rFonts w:ascii="Times New Roman" w:hAnsi="Times New Roman" w:cs="Times New Roman"/>
                                <w:b/>
                                <w:bCs/>
                                <w:sz w:val="20"/>
                                <w:szCs w:val="20"/>
                              </w:rPr>
                            </w:pPr>
                            <w:r w:rsidRPr="004437ED">
                              <w:rPr>
                                <w:rFonts w:ascii="Times New Roman" w:hAnsi="Times New Roman" w:cs="Times New Roman"/>
                                <w:b/>
                                <w:bCs/>
                                <w:sz w:val="20"/>
                                <w:szCs w:val="20"/>
                              </w:rPr>
                              <w:t>Attachments:</w:t>
                            </w:r>
                          </w:p>
                          <w:p w14:paraId="4391BC78" w14:textId="2B1DC4CA" w:rsidR="004437ED" w:rsidRDefault="004437ED"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DRAFT Appendix A – Land Use Categories</w:t>
                            </w:r>
                          </w:p>
                          <w:p w14:paraId="0652119D" w14:textId="77777777" w:rsidR="00EC7CE9" w:rsidRPr="00EC7CE9" w:rsidRDefault="00EC7CE9" w:rsidP="00082880">
                            <w:pPr>
                              <w:spacing w:after="0"/>
                              <w:ind w:left="180" w:hanging="180"/>
                              <w:rPr>
                                <w:rFonts w:ascii="Times New Roman" w:hAnsi="Times New Roman" w:cs="Times New Roman"/>
                                <w:sz w:val="20"/>
                                <w:szCs w:val="20"/>
                              </w:rPr>
                            </w:pPr>
                          </w:p>
                          <w:p w14:paraId="157A571B" w14:textId="77777777" w:rsidR="00E61C82" w:rsidRPr="007820DB" w:rsidRDefault="00E61C82" w:rsidP="005052B1">
                            <w:pPr>
                              <w:spacing w:after="0"/>
                              <w:rPr>
                                <w:rFonts w:ascii="Times New Roman" w:hAnsi="Times New Roman" w:cs="Times New Roman"/>
                                <w:sz w:val="20"/>
                                <w:szCs w:val="20"/>
                              </w:rPr>
                            </w:pPr>
                          </w:p>
                          <w:p w14:paraId="116C5A96" w14:textId="77777777" w:rsidR="003C6E21" w:rsidRPr="00EC7CE9" w:rsidRDefault="003C6E21" w:rsidP="00EC7CE9">
                            <w:pPr>
                              <w:tabs>
                                <w:tab w:val="left" w:pos="540"/>
                              </w:tabs>
                              <w:spacing w:after="0"/>
                              <w:rPr>
                                <w:rFonts w:ascii="Times New Roman" w:hAnsi="Times New Roman" w:cs="Times New Roman"/>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BF0D15C" id="_x0000_t202" coordsize="21600,21600" o:spt="202" path="m,l,21600r21600,l21600,xe">
                <v:stroke joinstyle="miter"/>
                <v:path gradientshapeok="t" o:connecttype="rect"/>
              </v:shapetype>
              <v:shape id="Text Box 3" o:spid="_x0000_s1027" type="#_x0000_t202" style="position:absolute;margin-left:-7.5pt;margin-top:5.6pt;width:145.8pt;height:242.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" fillcolor="white [3201]" stroked="f" strokeweight=".5pt">
                <v:textbox>
                  <w:txbxContent>
                    <w:p w14:paraId="49CACED9" w14:textId="77777777" w:rsidR="00082880" w:rsidRPr="007820DB" w:rsidRDefault="00082880"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Project Name:</w:t>
                      </w:r>
                    </w:p>
                    <w:p w14:paraId="11ED6769" w14:textId="6DE50CE0" w:rsidR="00082880" w:rsidRPr="007820DB" w:rsidRDefault="00B2580F" w:rsidP="005052B1">
                      <w:pPr>
                        <w:spacing w:after="0"/>
                        <w:rPr>
                          <w:rFonts w:ascii="Times New Roman" w:hAnsi="Times New Roman" w:cs="Times New Roman"/>
                          <w:b/>
                          <w:sz w:val="20"/>
                          <w:szCs w:val="20"/>
                        </w:rPr>
                      </w:pPr>
                      <w:r w:rsidRPr="00B2580F">
                        <w:rPr>
                          <w:rFonts w:ascii="Times New Roman" w:hAnsi="Times New Roman" w:cs="Times New Roman"/>
                          <w:sz w:val="20"/>
                          <w:szCs w:val="20"/>
                        </w:rPr>
                        <w:t>Ordinance Text Amendments to Chapter 1</w:t>
                      </w:r>
                      <w:r w:rsidR="00D65F9F">
                        <w:rPr>
                          <w:rFonts w:ascii="Times New Roman" w:hAnsi="Times New Roman" w:cs="Times New Roman"/>
                          <w:sz w:val="20"/>
                          <w:szCs w:val="20"/>
                        </w:rPr>
                        <w:t>3 Appendix A</w:t>
                      </w:r>
                      <w:r w:rsidRPr="00B2580F">
                        <w:rPr>
                          <w:rFonts w:ascii="Times New Roman" w:hAnsi="Times New Roman" w:cs="Times New Roman"/>
                          <w:sz w:val="20"/>
                          <w:szCs w:val="20"/>
                        </w:rPr>
                        <w:t xml:space="preserve"> of the Payson City Code </w:t>
                      </w:r>
                    </w:p>
                    <w:p w14:paraId="1CD0D887" w14:textId="77777777" w:rsidR="005E4CE7" w:rsidRDefault="005E4CE7" w:rsidP="005052B1">
                      <w:pPr>
                        <w:spacing w:after="0"/>
                        <w:rPr>
                          <w:rFonts w:ascii="Times New Roman" w:hAnsi="Times New Roman" w:cs="Times New Roman"/>
                          <w:b/>
                          <w:sz w:val="20"/>
                          <w:szCs w:val="20"/>
                        </w:rPr>
                      </w:pPr>
                    </w:p>
                    <w:p w14:paraId="5BA4E76F" w14:textId="43FEB0C9"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Applicant</w:t>
                      </w:r>
                      <w:r w:rsidR="00ED4504">
                        <w:rPr>
                          <w:rFonts w:ascii="Times New Roman" w:hAnsi="Times New Roman" w:cs="Times New Roman"/>
                          <w:b/>
                          <w:sz w:val="20"/>
                          <w:szCs w:val="20"/>
                        </w:rPr>
                        <w:t>s</w:t>
                      </w:r>
                      <w:r w:rsidRPr="007820DB">
                        <w:rPr>
                          <w:rFonts w:ascii="Times New Roman" w:hAnsi="Times New Roman" w:cs="Times New Roman"/>
                          <w:b/>
                          <w:sz w:val="20"/>
                          <w:szCs w:val="20"/>
                        </w:rPr>
                        <w:t xml:space="preserve">: </w:t>
                      </w:r>
                    </w:p>
                    <w:p w14:paraId="1252A279" w14:textId="195E801E" w:rsidR="00D65F9F" w:rsidRDefault="00B27DE4" w:rsidP="00D65F9F">
                      <w:pPr>
                        <w:spacing w:after="120"/>
                        <w:ind w:left="180" w:hanging="180"/>
                        <w:rPr>
                          <w:rFonts w:ascii="Times New Roman" w:hAnsi="Times New Roman" w:cs="Times New Roman"/>
                          <w:sz w:val="20"/>
                          <w:szCs w:val="20"/>
                        </w:rPr>
                      </w:pPr>
                      <w:r>
                        <w:rPr>
                          <w:rFonts w:ascii="Times New Roman" w:hAnsi="Times New Roman" w:cs="Times New Roman"/>
                          <w:sz w:val="20"/>
                          <w:szCs w:val="20"/>
                        </w:rPr>
                        <w:t>Francis Ash</w:t>
                      </w:r>
                    </w:p>
                    <w:p w14:paraId="604F6151" w14:textId="3295E6EB" w:rsidR="005052B1" w:rsidRPr="007820DB" w:rsidRDefault="00D65F9F" w:rsidP="00D65F9F">
                      <w:pPr>
                        <w:spacing w:after="120"/>
                        <w:ind w:left="180" w:hanging="180"/>
                        <w:rPr>
                          <w:rFonts w:ascii="Times New Roman" w:hAnsi="Times New Roman" w:cs="Times New Roman"/>
                          <w:sz w:val="20"/>
                          <w:szCs w:val="20"/>
                        </w:rPr>
                      </w:pPr>
                      <w:r>
                        <w:rPr>
                          <w:rFonts w:ascii="Times New Roman" w:hAnsi="Times New Roman" w:cs="Times New Roman"/>
                          <w:sz w:val="20"/>
                          <w:szCs w:val="20"/>
                        </w:rPr>
                        <w:t xml:space="preserve">Payson City </w:t>
                      </w:r>
                      <w:r w:rsidR="00774198">
                        <w:rPr>
                          <w:rFonts w:ascii="Times New Roman" w:hAnsi="Times New Roman" w:cs="Times New Roman"/>
                          <w:sz w:val="20"/>
                          <w:szCs w:val="20"/>
                        </w:rPr>
                        <w:t xml:space="preserve">Staff </w:t>
                      </w:r>
                    </w:p>
                    <w:p w14:paraId="3EB09F9B" w14:textId="77777777" w:rsidR="005052B1" w:rsidRPr="007820DB" w:rsidRDefault="005052B1" w:rsidP="005052B1">
                      <w:pPr>
                        <w:spacing w:after="0"/>
                        <w:rPr>
                          <w:rFonts w:ascii="Times New Roman" w:hAnsi="Times New Roman" w:cs="Times New Roman"/>
                          <w:b/>
                          <w:sz w:val="20"/>
                          <w:szCs w:val="20"/>
                        </w:rPr>
                      </w:pPr>
                      <w:r w:rsidRPr="007820DB">
                        <w:rPr>
                          <w:rFonts w:ascii="Times New Roman" w:hAnsi="Times New Roman" w:cs="Times New Roman"/>
                          <w:b/>
                          <w:sz w:val="20"/>
                          <w:szCs w:val="20"/>
                        </w:rPr>
                        <w:t xml:space="preserve">Location: </w:t>
                      </w:r>
                    </w:p>
                    <w:p w14:paraId="18E7CF35" w14:textId="72258A18" w:rsidR="005052B1" w:rsidRPr="007820DB" w:rsidRDefault="00774198" w:rsidP="00082880">
                      <w:pPr>
                        <w:spacing w:after="120"/>
                        <w:ind w:left="180" w:hanging="180"/>
                        <w:rPr>
                          <w:rFonts w:ascii="Times New Roman" w:hAnsi="Times New Roman" w:cs="Times New Roman"/>
                          <w:sz w:val="20"/>
                          <w:szCs w:val="20"/>
                        </w:rPr>
                      </w:pPr>
                      <w:r>
                        <w:rPr>
                          <w:rFonts w:ascii="Times New Roman" w:hAnsi="Times New Roman" w:cs="Times New Roman"/>
                          <w:sz w:val="20"/>
                          <w:szCs w:val="20"/>
                        </w:rPr>
                        <w:t>City Wide</w:t>
                      </w:r>
                    </w:p>
                    <w:p w14:paraId="1004EC30" w14:textId="28FD4347" w:rsidR="005052B1" w:rsidRPr="007820DB" w:rsidRDefault="00081866" w:rsidP="005052B1">
                      <w:pPr>
                        <w:spacing w:after="0"/>
                        <w:rPr>
                          <w:rFonts w:ascii="Times New Roman" w:hAnsi="Times New Roman" w:cs="Times New Roman"/>
                          <w:b/>
                          <w:sz w:val="20"/>
                          <w:szCs w:val="20"/>
                        </w:rPr>
                      </w:pPr>
                      <w:r>
                        <w:rPr>
                          <w:rFonts w:ascii="Times New Roman" w:hAnsi="Times New Roman" w:cs="Times New Roman"/>
                          <w:b/>
                          <w:sz w:val="20"/>
                          <w:szCs w:val="20"/>
                        </w:rPr>
                        <w:t>Applicability</w:t>
                      </w:r>
                      <w:r w:rsidR="005052B1" w:rsidRPr="007820DB">
                        <w:rPr>
                          <w:rFonts w:ascii="Times New Roman" w:hAnsi="Times New Roman" w:cs="Times New Roman"/>
                          <w:b/>
                          <w:sz w:val="20"/>
                          <w:szCs w:val="20"/>
                        </w:rPr>
                        <w:t xml:space="preserve">: </w:t>
                      </w:r>
                    </w:p>
                    <w:p w14:paraId="27E5AF4D" w14:textId="3D962CB4" w:rsidR="005052B1" w:rsidRDefault="00D65F9F"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 xml:space="preserve">Land uses within zones </w:t>
                      </w:r>
                    </w:p>
                    <w:p w14:paraId="3182E9DA" w14:textId="77777777" w:rsidR="00EC7CE9" w:rsidRDefault="00EC7CE9" w:rsidP="00082880">
                      <w:pPr>
                        <w:spacing w:after="0"/>
                        <w:ind w:left="180" w:hanging="180"/>
                        <w:rPr>
                          <w:rFonts w:ascii="Times New Roman" w:hAnsi="Times New Roman" w:cs="Times New Roman"/>
                          <w:sz w:val="20"/>
                          <w:szCs w:val="20"/>
                        </w:rPr>
                      </w:pPr>
                    </w:p>
                    <w:p w14:paraId="23CE32D4" w14:textId="6E49E260" w:rsidR="004437ED" w:rsidRPr="004437ED" w:rsidRDefault="004437ED" w:rsidP="00082880">
                      <w:pPr>
                        <w:spacing w:after="0"/>
                        <w:ind w:left="180" w:hanging="180"/>
                        <w:rPr>
                          <w:rFonts w:ascii="Times New Roman" w:hAnsi="Times New Roman" w:cs="Times New Roman"/>
                          <w:b/>
                          <w:bCs/>
                          <w:sz w:val="20"/>
                          <w:szCs w:val="20"/>
                        </w:rPr>
                      </w:pPr>
                      <w:r w:rsidRPr="004437ED">
                        <w:rPr>
                          <w:rFonts w:ascii="Times New Roman" w:hAnsi="Times New Roman" w:cs="Times New Roman"/>
                          <w:b/>
                          <w:bCs/>
                          <w:sz w:val="20"/>
                          <w:szCs w:val="20"/>
                        </w:rPr>
                        <w:t>Attachments:</w:t>
                      </w:r>
                    </w:p>
                    <w:p w14:paraId="4391BC78" w14:textId="2B1DC4CA" w:rsidR="004437ED" w:rsidRDefault="004437ED" w:rsidP="00082880">
                      <w:pPr>
                        <w:spacing w:after="0"/>
                        <w:ind w:left="180" w:hanging="180"/>
                        <w:rPr>
                          <w:rFonts w:ascii="Times New Roman" w:hAnsi="Times New Roman" w:cs="Times New Roman"/>
                          <w:sz w:val="20"/>
                          <w:szCs w:val="20"/>
                        </w:rPr>
                      </w:pPr>
                      <w:r>
                        <w:rPr>
                          <w:rFonts w:ascii="Times New Roman" w:hAnsi="Times New Roman" w:cs="Times New Roman"/>
                          <w:sz w:val="20"/>
                          <w:szCs w:val="20"/>
                        </w:rPr>
                        <w:t>DRAFT Appendix A – Land Use Categories</w:t>
                      </w:r>
                    </w:p>
                    <w:p w14:paraId="0652119D" w14:textId="77777777" w:rsidR="00EC7CE9" w:rsidRPr="00EC7CE9" w:rsidRDefault="00EC7CE9" w:rsidP="00082880">
                      <w:pPr>
                        <w:spacing w:after="0"/>
                        <w:ind w:left="180" w:hanging="180"/>
                        <w:rPr>
                          <w:rFonts w:ascii="Times New Roman" w:hAnsi="Times New Roman" w:cs="Times New Roman"/>
                          <w:sz w:val="20"/>
                          <w:szCs w:val="20"/>
                        </w:rPr>
                      </w:pPr>
                    </w:p>
                    <w:p w14:paraId="157A571B" w14:textId="77777777" w:rsidR="00E61C82" w:rsidRPr="007820DB" w:rsidRDefault="00E61C82" w:rsidP="005052B1">
                      <w:pPr>
                        <w:spacing w:after="0"/>
                        <w:rPr>
                          <w:rFonts w:ascii="Times New Roman" w:hAnsi="Times New Roman" w:cs="Times New Roman"/>
                          <w:sz w:val="20"/>
                          <w:szCs w:val="20"/>
                        </w:rPr>
                      </w:pPr>
                    </w:p>
                    <w:p w14:paraId="116C5A96" w14:textId="77777777" w:rsidR="003C6E21" w:rsidRPr="00EC7CE9" w:rsidRDefault="003C6E21" w:rsidP="00EC7CE9">
                      <w:pPr>
                        <w:tabs>
                          <w:tab w:val="left" w:pos="540"/>
                        </w:tabs>
                        <w:spacing w:after="0"/>
                        <w:rPr>
                          <w:rFonts w:ascii="Times New Roman" w:hAnsi="Times New Roman" w:cs="Times New Roman"/>
                          <w:sz w:val="20"/>
                          <w:szCs w:val="20"/>
                        </w:rPr>
                      </w:pPr>
                    </w:p>
                  </w:txbxContent>
                </v:textbox>
              </v:shape>
            </w:pict>
          </mc:Fallback>
        </mc:AlternateContent>
      </w:r>
      <w:r w:rsidR="003E79E0">
        <w:rPr>
          <w:rFonts w:ascii="Times New Roman" w:hAnsi="Times New Roman" w:cs="Times New Roman"/>
          <w:noProof/>
        </w:rPr>
        <mc:AlternateContent>
          <mc:Choice Requires="wps">
            <w:drawing>
              <wp:anchor distT="0" distB="0" distL="114300" distR="114300" simplePos="0" relativeHeight="251661312" behindDoc="0" locked="0" layoutInCell="1" allowOverlap="1" wp14:anchorId="082327A6" wp14:editId="7BDEFB21">
                <wp:simplePos x="0" y="0"/>
                <wp:positionH relativeFrom="column">
                  <wp:posOffset>1914525</wp:posOffset>
                </wp:positionH>
                <wp:positionV relativeFrom="paragraph">
                  <wp:posOffset>13970</wp:posOffset>
                </wp:positionV>
                <wp:extent cx="4219575" cy="7581900"/>
                <wp:effectExtent l="0" t="0" r="9525" b="0"/>
                <wp:wrapSquare wrapText="bothSides"/>
                <wp:docPr id="4" name="Text Box 4"/>
                <wp:cNvGraphicFramePr/>
                <a:graphic xmlns:a="http://schemas.openxmlformats.org/drawingml/2006/main">
                  <a:graphicData uri="http://schemas.microsoft.com/office/word/2010/wordprocessingShape">
                    <wps:wsp>
                      <wps:cNvSpPr txBox="1"/>
                      <wps:spPr>
                        <a:xfrm>
                          <a:off x="0" y="0"/>
                          <a:ext cx="4219575" cy="7581900"/>
                        </a:xfrm>
                        <a:prstGeom prst="rect">
                          <a:avLst/>
                        </a:prstGeom>
                        <a:solidFill>
                          <a:schemeClr val="lt1"/>
                        </a:solidFill>
                        <a:ln w="6350">
                          <a:noFill/>
                        </a:ln>
                      </wps:spPr>
                      <wps:txbx>
                        <w:txbxContent>
                          <w:p w14:paraId="3B1C37E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997754" w14:textId="77777777" w:rsidR="003E79E0" w:rsidRDefault="003E79E0" w:rsidP="003E79E0">
                            <w:pPr>
                              <w:spacing w:after="0"/>
                              <w:jc w:val="both"/>
                              <w:rPr>
                                <w:rFonts w:ascii="Times New Roman" w:hAnsi="Times New Roman" w:cs="Times New Roman"/>
                                <w:sz w:val="20"/>
                                <w:szCs w:val="24"/>
                              </w:rPr>
                            </w:pPr>
                          </w:p>
                          <w:p w14:paraId="4E83A642" w14:textId="41D67DFE" w:rsidR="003E79E0" w:rsidRDefault="00B27DE4" w:rsidP="003E79E0">
                            <w:pPr>
                              <w:spacing w:after="0"/>
                              <w:jc w:val="both"/>
                              <w:rPr>
                                <w:rFonts w:ascii="Times New Roman" w:hAnsi="Times New Roman" w:cs="Times New Roman"/>
                                <w:sz w:val="20"/>
                                <w:szCs w:val="24"/>
                              </w:rPr>
                            </w:pPr>
                            <w:r>
                              <w:rPr>
                                <w:rFonts w:ascii="Times New Roman" w:hAnsi="Times New Roman" w:cs="Times New Roman"/>
                                <w:sz w:val="20"/>
                                <w:szCs w:val="24"/>
                              </w:rPr>
                              <w:t>Francis Ash on behalf of Somber Sun Art Collective</w:t>
                            </w:r>
                            <w:r w:rsidR="00D65F9F">
                              <w:rPr>
                                <w:rFonts w:ascii="Times New Roman" w:hAnsi="Times New Roman" w:cs="Times New Roman"/>
                                <w:sz w:val="20"/>
                                <w:szCs w:val="24"/>
                              </w:rPr>
                              <w:t xml:space="preserve"> and Payson City </w:t>
                            </w:r>
                            <w:r w:rsidR="000E565D">
                              <w:rPr>
                                <w:rFonts w:ascii="Times New Roman" w:hAnsi="Times New Roman" w:cs="Times New Roman"/>
                                <w:sz w:val="20"/>
                                <w:szCs w:val="24"/>
                              </w:rPr>
                              <w:t>Staff</w:t>
                            </w:r>
                            <w:r w:rsidR="00846C65">
                              <w:rPr>
                                <w:rFonts w:ascii="Times New Roman" w:hAnsi="Times New Roman" w:cs="Times New Roman"/>
                                <w:sz w:val="20"/>
                                <w:szCs w:val="24"/>
                              </w:rPr>
                              <w:t xml:space="preserve"> </w:t>
                            </w:r>
                            <w:r w:rsidR="00D65F9F">
                              <w:rPr>
                                <w:rFonts w:ascii="Times New Roman" w:hAnsi="Times New Roman" w:cs="Times New Roman"/>
                                <w:sz w:val="20"/>
                                <w:szCs w:val="24"/>
                              </w:rPr>
                              <w:t>are</w:t>
                            </w:r>
                            <w:r w:rsidR="007F25FA">
                              <w:rPr>
                                <w:rFonts w:ascii="Times New Roman" w:hAnsi="Times New Roman" w:cs="Times New Roman"/>
                                <w:sz w:val="20"/>
                                <w:szCs w:val="24"/>
                              </w:rPr>
                              <w:t xml:space="preserve"> requesting </w:t>
                            </w:r>
                            <w:r w:rsidR="004E0D18">
                              <w:rPr>
                                <w:rFonts w:ascii="Times New Roman" w:hAnsi="Times New Roman" w:cs="Times New Roman"/>
                                <w:sz w:val="20"/>
                                <w:szCs w:val="24"/>
                              </w:rPr>
                              <w:t xml:space="preserve">a recommendation of </w:t>
                            </w:r>
                            <w:r w:rsidR="0069703B">
                              <w:rPr>
                                <w:rFonts w:ascii="Times New Roman" w:hAnsi="Times New Roman" w:cs="Times New Roman"/>
                                <w:sz w:val="20"/>
                                <w:szCs w:val="24"/>
                              </w:rPr>
                              <w:t>approval from the planning commission</w:t>
                            </w:r>
                            <w:r w:rsidR="003A05F9">
                              <w:rPr>
                                <w:rFonts w:ascii="Times New Roman" w:hAnsi="Times New Roman" w:cs="Times New Roman"/>
                                <w:sz w:val="20"/>
                                <w:szCs w:val="24"/>
                              </w:rPr>
                              <w:t xml:space="preserve"> </w:t>
                            </w:r>
                            <w:r w:rsidR="003E79E0">
                              <w:rPr>
                                <w:rFonts w:ascii="Times New Roman" w:hAnsi="Times New Roman" w:cs="Times New Roman"/>
                                <w:sz w:val="20"/>
                                <w:szCs w:val="24"/>
                              </w:rPr>
                              <w:t xml:space="preserve">for the proposed </w:t>
                            </w:r>
                            <w:r w:rsidR="0011334B">
                              <w:rPr>
                                <w:rFonts w:ascii="Times New Roman" w:hAnsi="Times New Roman" w:cs="Times New Roman"/>
                                <w:sz w:val="20"/>
                                <w:szCs w:val="24"/>
                              </w:rPr>
                              <w:t xml:space="preserve">changes to </w:t>
                            </w:r>
                            <w:r w:rsidR="00B2580F">
                              <w:rPr>
                                <w:rFonts w:ascii="Times New Roman" w:hAnsi="Times New Roman" w:cs="Times New Roman"/>
                                <w:sz w:val="20"/>
                                <w:szCs w:val="24"/>
                              </w:rPr>
                              <w:t>Title 1</w:t>
                            </w:r>
                            <w:r w:rsidR="00D65F9F">
                              <w:rPr>
                                <w:rFonts w:ascii="Times New Roman" w:hAnsi="Times New Roman" w:cs="Times New Roman"/>
                                <w:sz w:val="20"/>
                                <w:szCs w:val="24"/>
                              </w:rPr>
                              <w:t>3, Appendix A – Land Use Categories,</w:t>
                            </w:r>
                            <w:r w:rsidR="000E565D">
                              <w:rPr>
                                <w:rFonts w:ascii="Times New Roman" w:hAnsi="Times New Roman" w:cs="Times New Roman"/>
                                <w:sz w:val="20"/>
                                <w:szCs w:val="24"/>
                              </w:rPr>
                              <w:t xml:space="preserve"> of the Payson City Code</w:t>
                            </w:r>
                            <w:r w:rsidR="00081866">
                              <w:rPr>
                                <w:rFonts w:ascii="Times New Roman" w:hAnsi="Times New Roman" w:cs="Times New Roman"/>
                                <w:sz w:val="20"/>
                                <w:szCs w:val="24"/>
                              </w:rPr>
                              <w:t xml:space="preserve">. This proposal </w:t>
                            </w:r>
                            <w:r w:rsidR="00D65F9F">
                              <w:rPr>
                                <w:rFonts w:ascii="Times New Roman" w:hAnsi="Times New Roman" w:cs="Times New Roman"/>
                                <w:sz w:val="20"/>
                                <w:szCs w:val="24"/>
                              </w:rPr>
                              <w:t>identifies various suggested changes for uses throughout the non-residential zones of Payson City.</w:t>
                            </w:r>
                            <w:r w:rsidR="000E565D">
                              <w:rPr>
                                <w:rFonts w:ascii="Times New Roman" w:hAnsi="Times New Roman" w:cs="Times New Roman"/>
                                <w:sz w:val="20"/>
                                <w:szCs w:val="24"/>
                              </w:rPr>
                              <w:t xml:space="preserve"> </w:t>
                            </w:r>
                          </w:p>
                          <w:p w14:paraId="2B8E1C87" w14:textId="77777777" w:rsidR="006A44A8" w:rsidRDefault="006A44A8" w:rsidP="003E79E0">
                            <w:pPr>
                              <w:spacing w:after="0"/>
                              <w:jc w:val="both"/>
                              <w:rPr>
                                <w:rFonts w:ascii="Times New Roman" w:hAnsi="Times New Roman" w:cs="Times New Roman"/>
                                <w:sz w:val="20"/>
                                <w:szCs w:val="24"/>
                              </w:rPr>
                            </w:pPr>
                          </w:p>
                          <w:p w14:paraId="05E925C3" w14:textId="77777777" w:rsidR="00816411" w:rsidRPr="00AD2CE4" w:rsidRDefault="00816411" w:rsidP="003E79E0">
                            <w:pPr>
                              <w:spacing w:after="0"/>
                              <w:jc w:val="both"/>
                              <w:rPr>
                                <w:rFonts w:ascii="Times New Roman" w:hAnsi="Times New Roman" w:cs="Times New Roman"/>
                                <w:sz w:val="16"/>
                                <w:szCs w:val="24"/>
                              </w:rPr>
                            </w:pPr>
                          </w:p>
                          <w:p w14:paraId="5C5A5E9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472D1188" w14:textId="2EF202F8" w:rsidR="00383400" w:rsidRDefault="00D65F9F"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Appendix A – Land Use Categories was adopted on December 16, 2020.</w:t>
                            </w:r>
                            <w:r w:rsidR="002A6F0A">
                              <w:rPr>
                                <w:rFonts w:ascii="Times New Roman" w:eastAsia="Times New Roman" w:hAnsi="Times New Roman" w:cs="Times New Roman"/>
                                <w:color w:val="000000"/>
                                <w:sz w:val="20"/>
                              </w:rPr>
                              <w:t xml:space="preserve"> Since its most recent adoption Appendix A</w:t>
                            </w:r>
                            <w:r w:rsidR="00B27DE4">
                              <w:rPr>
                                <w:rFonts w:ascii="Times New Roman" w:eastAsia="Times New Roman" w:hAnsi="Times New Roman" w:cs="Times New Roman"/>
                                <w:color w:val="000000"/>
                                <w:sz w:val="20"/>
                              </w:rPr>
                              <w:t>. There have been two amendments to the Land Use Categories.</w:t>
                            </w:r>
                          </w:p>
                          <w:p w14:paraId="2FCD36B0" w14:textId="48FC8CB6" w:rsidR="00383400" w:rsidRDefault="002A6F0A"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w:t>
                            </w:r>
                            <w:r w:rsidR="00B27DE4">
                              <w:rPr>
                                <w:rFonts w:ascii="Times New Roman" w:eastAsia="Times New Roman" w:hAnsi="Times New Roman" w:cs="Times New Roman"/>
                                <w:color w:val="000000"/>
                                <w:sz w:val="20"/>
                              </w:rPr>
                              <w:t>Francis Ash</w:t>
                            </w:r>
                            <w:r>
                              <w:rPr>
                                <w:rFonts w:ascii="Times New Roman" w:eastAsia="Times New Roman" w:hAnsi="Times New Roman" w:cs="Times New Roman"/>
                                <w:color w:val="000000"/>
                                <w:sz w:val="20"/>
                              </w:rPr>
                              <w:t xml:space="preserve"> has requested </w:t>
                            </w:r>
                            <w:r w:rsidR="00B27DE4">
                              <w:rPr>
                                <w:rFonts w:ascii="Times New Roman" w:eastAsia="Times New Roman" w:hAnsi="Times New Roman" w:cs="Times New Roman"/>
                                <w:color w:val="000000"/>
                                <w:sz w:val="20"/>
                              </w:rPr>
                              <w:t>tattoos and body art</w:t>
                            </w:r>
                            <w:r>
                              <w:rPr>
                                <w:rFonts w:ascii="Times New Roman" w:eastAsia="Times New Roman" w:hAnsi="Times New Roman" w:cs="Times New Roman"/>
                                <w:color w:val="000000"/>
                                <w:sz w:val="20"/>
                              </w:rPr>
                              <w:t xml:space="preserve"> to be a “P”, Permitted use in the CC-1 zone. </w:t>
                            </w:r>
                            <w:r w:rsidR="00383400">
                              <w:rPr>
                                <w:rFonts w:ascii="Times New Roman" w:eastAsia="Times New Roman" w:hAnsi="Times New Roman" w:cs="Times New Roman"/>
                                <w:color w:val="000000"/>
                                <w:sz w:val="20"/>
                              </w:rPr>
                              <w:t xml:space="preserve">Staff has </w:t>
                            </w:r>
                            <w:r>
                              <w:rPr>
                                <w:rFonts w:ascii="Times New Roman" w:eastAsia="Times New Roman" w:hAnsi="Times New Roman" w:cs="Times New Roman"/>
                                <w:color w:val="000000"/>
                                <w:sz w:val="20"/>
                              </w:rPr>
                              <w:t>used this applicant request to do a</w:t>
                            </w:r>
                            <w:r w:rsidR="00B27DE4">
                              <w:rPr>
                                <w:rFonts w:ascii="Times New Roman" w:eastAsia="Times New Roman" w:hAnsi="Times New Roman" w:cs="Times New Roman"/>
                                <w:color w:val="000000"/>
                                <w:sz w:val="20"/>
                              </w:rPr>
                              <w:t xml:space="preserve">n additional </w:t>
                            </w:r>
                            <w:r>
                              <w:rPr>
                                <w:rFonts w:ascii="Times New Roman" w:eastAsia="Times New Roman" w:hAnsi="Times New Roman" w:cs="Times New Roman"/>
                                <w:color w:val="000000"/>
                                <w:sz w:val="20"/>
                              </w:rPr>
                              <w:t xml:space="preserve">review of the Appendix A document. After staff review it has been suggested that various </w:t>
                            </w:r>
                            <w:r w:rsidR="0044790E">
                              <w:rPr>
                                <w:rFonts w:ascii="Times New Roman" w:eastAsia="Times New Roman" w:hAnsi="Times New Roman" w:cs="Times New Roman"/>
                                <w:color w:val="000000"/>
                                <w:sz w:val="20"/>
                              </w:rPr>
                              <w:t xml:space="preserve">uses throughout various zones be modified for approval or removal from the various non-residential zones (see attached </w:t>
                            </w:r>
                            <w:r w:rsidR="00B27DE4">
                              <w:rPr>
                                <w:rFonts w:ascii="Times New Roman" w:eastAsia="Times New Roman" w:hAnsi="Times New Roman" w:cs="Times New Roman"/>
                                <w:color w:val="000000"/>
                                <w:sz w:val="20"/>
                              </w:rPr>
                              <w:t xml:space="preserve">Draft </w:t>
                            </w:r>
                            <w:r w:rsidR="0044790E">
                              <w:rPr>
                                <w:rFonts w:ascii="Times New Roman" w:eastAsia="Times New Roman" w:hAnsi="Times New Roman" w:cs="Times New Roman"/>
                                <w:color w:val="000000"/>
                                <w:sz w:val="20"/>
                              </w:rPr>
                              <w:t>Appendix A – Land Use Categories document).</w:t>
                            </w:r>
                            <w:r w:rsidR="00383400">
                              <w:rPr>
                                <w:rFonts w:ascii="Times New Roman" w:eastAsia="Times New Roman" w:hAnsi="Times New Roman" w:cs="Times New Roman"/>
                                <w:color w:val="000000"/>
                                <w:sz w:val="20"/>
                              </w:rPr>
                              <w:t xml:space="preserve"> </w:t>
                            </w:r>
                          </w:p>
                          <w:p w14:paraId="2AACA9A1" w14:textId="3383D662" w:rsidR="006A44A8" w:rsidRPr="003C758E" w:rsidRDefault="0046111D"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planning commission may recommend approval of all </w:t>
                            </w:r>
                            <w:r w:rsidR="00C83016">
                              <w:rPr>
                                <w:rFonts w:ascii="Times New Roman" w:eastAsia="Times New Roman" w:hAnsi="Times New Roman" w:cs="Times New Roman"/>
                                <w:color w:val="000000"/>
                                <w:sz w:val="20"/>
                              </w:rPr>
                              <w:t>the proposed amendments</w:t>
                            </w:r>
                            <w:r w:rsidR="00CA55B5">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w:t>
                            </w:r>
                            <w:r w:rsidR="004437ED">
                              <w:rPr>
                                <w:rFonts w:ascii="Times New Roman" w:eastAsia="Times New Roman" w:hAnsi="Times New Roman" w:cs="Times New Roman"/>
                                <w:color w:val="000000"/>
                                <w:sz w:val="20"/>
                              </w:rPr>
                              <w:t>Alternatively,</w:t>
                            </w:r>
                            <w:r w:rsidR="0044790E">
                              <w:rPr>
                                <w:rFonts w:ascii="Times New Roman" w:eastAsia="Times New Roman" w:hAnsi="Times New Roman" w:cs="Times New Roman"/>
                                <w:color w:val="000000"/>
                                <w:sz w:val="20"/>
                              </w:rPr>
                              <w:t xml:space="preserve"> the</w:t>
                            </w:r>
                            <w:r>
                              <w:rPr>
                                <w:rFonts w:ascii="Times New Roman" w:eastAsia="Times New Roman" w:hAnsi="Times New Roman" w:cs="Times New Roman"/>
                                <w:color w:val="000000"/>
                                <w:sz w:val="20"/>
                              </w:rPr>
                              <w:t xml:space="preserve"> commission may also</w:t>
                            </w:r>
                            <w:r w:rsidR="0044790E">
                              <w:rPr>
                                <w:rFonts w:ascii="Times New Roman" w:eastAsia="Times New Roman" w:hAnsi="Times New Roman" w:cs="Times New Roman"/>
                                <w:color w:val="000000"/>
                                <w:sz w:val="20"/>
                              </w:rPr>
                              <w:t xml:space="preserve"> recommend</w:t>
                            </w:r>
                            <w:r>
                              <w:rPr>
                                <w:rFonts w:ascii="Times New Roman" w:eastAsia="Times New Roman" w:hAnsi="Times New Roman" w:cs="Times New Roman"/>
                                <w:color w:val="000000"/>
                                <w:sz w:val="20"/>
                              </w:rPr>
                              <w:t xml:space="preserve"> modif</w:t>
                            </w:r>
                            <w:r w:rsidR="0044790E">
                              <w:rPr>
                                <w:rFonts w:ascii="Times New Roman" w:eastAsia="Times New Roman" w:hAnsi="Times New Roman" w:cs="Times New Roman"/>
                                <w:color w:val="000000"/>
                                <w:sz w:val="20"/>
                              </w:rPr>
                              <w:t>ications to</w:t>
                            </w:r>
                            <w:r>
                              <w:rPr>
                                <w:rFonts w:ascii="Times New Roman" w:eastAsia="Times New Roman" w:hAnsi="Times New Roman" w:cs="Times New Roman"/>
                                <w:color w:val="000000"/>
                                <w:sz w:val="20"/>
                              </w:rPr>
                              <w:t xml:space="preserve"> the request</w:t>
                            </w:r>
                            <w:r w:rsidR="0044790E">
                              <w:rPr>
                                <w:rFonts w:ascii="Times New Roman" w:eastAsia="Times New Roman" w:hAnsi="Times New Roman" w:cs="Times New Roman"/>
                                <w:color w:val="000000"/>
                                <w:sz w:val="20"/>
                              </w:rPr>
                              <w:t>ed changes</w:t>
                            </w:r>
                            <w:r>
                              <w:rPr>
                                <w:rFonts w:ascii="Times New Roman" w:eastAsia="Times New Roman" w:hAnsi="Times New Roman" w:cs="Times New Roman"/>
                                <w:color w:val="000000"/>
                                <w:sz w:val="20"/>
                              </w:rPr>
                              <w:t xml:space="preserve"> </w:t>
                            </w:r>
                            <w:r w:rsidR="0044790E">
                              <w:rPr>
                                <w:rFonts w:ascii="Times New Roman" w:eastAsia="Times New Roman" w:hAnsi="Times New Roman" w:cs="Times New Roman"/>
                                <w:color w:val="000000"/>
                                <w:sz w:val="20"/>
                              </w:rPr>
                              <w:t xml:space="preserve">by </w:t>
                            </w:r>
                            <w:r>
                              <w:rPr>
                                <w:rFonts w:ascii="Times New Roman" w:eastAsia="Times New Roman" w:hAnsi="Times New Roman" w:cs="Times New Roman"/>
                                <w:color w:val="000000"/>
                                <w:sz w:val="20"/>
                              </w:rPr>
                              <w:t>accept</w:t>
                            </w:r>
                            <w:r w:rsidR="0044790E">
                              <w:rPr>
                                <w:rFonts w:ascii="Times New Roman" w:eastAsia="Times New Roman" w:hAnsi="Times New Roman" w:cs="Times New Roman"/>
                                <w:color w:val="000000"/>
                                <w:sz w:val="20"/>
                              </w:rPr>
                              <w:t>ing</w:t>
                            </w:r>
                            <w:r>
                              <w:rPr>
                                <w:rFonts w:ascii="Times New Roman" w:eastAsia="Times New Roman" w:hAnsi="Times New Roman" w:cs="Times New Roman"/>
                                <w:color w:val="000000"/>
                                <w:sz w:val="20"/>
                              </w:rPr>
                              <w:t xml:space="preserve"> some changes and reject</w:t>
                            </w:r>
                            <w:r w:rsidR="0044790E">
                              <w:rPr>
                                <w:rFonts w:ascii="Times New Roman" w:eastAsia="Times New Roman" w:hAnsi="Times New Roman" w:cs="Times New Roman"/>
                                <w:color w:val="000000"/>
                                <w:sz w:val="20"/>
                              </w:rPr>
                              <w:t>ing</w:t>
                            </w:r>
                            <w:r>
                              <w:rPr>
                                <w:rFonts w:ascii="Times New Roman" w:eastAsia="Times New Roman" w:hAnsi="Times New Roman" w:cs="Times New Roman"/>
                                <w:color w:val="000000"/>
                                <w:sz w:val="20"/>
                              </w:rPr>
                              <w:t xml:space="preserve"> </w:t>
                            </w:r>
                            <w:r w:rsidR="00C83016">
                              <w:rPr>
                                <w:rFonts w:ascii="Times New Roman" w:eastAsia="Times New Roman" w:hAnsi="Times New Roman" w:cs="Times New Roman"/>
                                <w:color w:val="000000"/>
                                <w:sz w:val="20"/>
                              </w:rPr>
                              <w:t>others or</w:t>
                            </w:r>
                            <w:r>
                              <w:rPr>
                                <w:rFonts w:ascii="Times New Roman" w:eastAsia="Times New Roman" w:hAnsi="Times New Roman" w:cs="Times New Roman"/>
                                <w:color w:val="000000"/>
                                <w:sz w:val="20"/>
                              </w:rPr>
                              <w:t xml:space="preserve"> </w:t>
                            </w:r>
                            <w:r w:rsidR="0044790E">
                              <w:rPr>
                                <w:rFonts w:ascii="Times New Roman" w:eastAsia="Times New Roman" w:hAnsi="Times New Roman" w:cs="Times New Roman"/>
                                <w:color w:val="000000"/>
                                <w:sz w:val="20"/>
                              </w:rPr>
                              <w:t xml:space="preserve">the planning commission may recommend denial of all the </w:t>
                            </w:r>
                            <w:r>
                              <w:rPr>
                                <w:rFonts w:ascii="Times New Roman" w:eastAsia="Times New Roman" w:hAnsi="Times New Roman" w:cs="Times New Roman"/>
                                <w:color w:val="000000"/>
                                <w:sz w:val="20"/>
                              </w:rPr>
                              <w:t>propos</w:t>
                            </w:r>
                            <w:r w:rsidR="0044790E">
                              <w:rPr>
                                <w:rFonts w:ascii="Times New Roman" w:eastAsia="Times New Roman" w:hAnsi="Times New Roman" w:cs="Times New Roman"/>
                                <w:color w:val="000000"/>
                                <w:sz w:val="20"/>
                              </w:rPr>
                              <w:t>ed amendments</w:t>
                            </w:r>
                            <w:r>
                              <w:rPr>
                                <w:rFonts w:ascii="Times New Roman" w:eastAsia="Times New Roman" w:hAnsi="Times New Roman" w:cs="Times New Roman"/>
                                <w:color w:val="000000"/>
                                <w:sz w:val="20"/>
                              </w:rPr>
                              <w:t xml:space="preserve">. </w:t>
                            </w:r>
                          </w:p>
                          <w:p w14:paraId="3CF4621A"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14:paraId="06644668" w14:textId="77777777" w:rsidR="003E79E0" w:rsidRDefault="003E79E0" w:rsidP="003E79E0">
                            <w:pPr>
                              <w:spacing w:after="0"/>
                              <w:jc w:val="both"/>
                              <w:rPr>
                                <w:rFonts w:ascii="Times New Roman" w:hAnsi="Times New Roman" w:cs="Times New Roman"/>
                                <w:sz w:val="20"/>
                                <w:szCs w:val="20"/>
                              </w:rPr>
                            </w:pPr>
                          </w:p>
                          <w:p w14:paraId="3628BA53" w14:textId="4C53DFD6" w:rsidR="00383400" w:rsidRDefault="0044790E" w:rsidP="003E79E0">
                            <w:pPr>
                              <w:spacing w:after="0"/>
                              <w:jc w:val="both"/>
                              <w:rPr>
                                <w:rFonts w:ascii="Times New Roman" w:hAnsi="Times New Roman" w:cs="Times New Roman"/>
                                <w:sz w:val="20"/>
                                <w:szCs w:val="20"/>
                              </w:rPr>
                            </w:pPr>
                            <w:r>
                              <w:rPr>
                                <w:rFonts w:ascii="Times New Roman" w:hAnsi="Times New Roman" w:cs="Times New Roman"/>
                                <w:sz w:val="20"/>
                                <w:szCs w:val="20"/>
                              </w:rPr>
                              <w:t xml:space="preserve">Amending Title 13 of the Payson City Code is a legislative decision of the city council after a public hearing by the planning commission. </w:t>
                            </w:r>
                            <w:r w:rsidR="00F3198C">
                              <w:rPr>
                                <w:rFonts w:ascii="Times New Roman" w:hAnsi="Times New Roman" w:cs="Times New Roman"/>
                                <w:sz w:val="20"/>
                                <w:szCs w:val="20"/>
                              </w:rPr>
                              <w:t xml:space="preserve">Staff seeks a recommendation of approval to amend </w:t>
                            </w:r>
                            <w:r w:rsidR="00383400">
                              <w:rPr>
                                <w:rFonts w:ascii="Times New Roman" w:hAnsi="Times New Roman" w:cs="Times New Roman"/>
                                <w:sz w:val="20"/>
                                <w:szCs w:val="20"/>
                              </w:rPr>
                              <w:t>Title 1</w:t>
                            </w:r>
                            <w:r>
                              <w:rPr>
                                <w:rFonts w:ascii="Times New Roman" w:hAnsi="Times New Roman" w:cs="Times New Roman"/>
                                <w:sz w:val="20"/>
                                <w:szCs w:val="20"/>
                              </w:rPr>
                              <w:t>3, Appendix A – Land Use Categories</w:t>
                            </w:r>
                            <w:r w:rsidR="00383400">
                              <w:rPr>
                                <w:rFonts w:ascii="Times New Roman" w:hAnsi="Times New Roman" w:cs="Times New Roman"/>
                                <w:sz w:val="20"/>
                                <w:szCs w:val="20"/>
                              </w:rPr>
                              <w:t xml:space="preserve"> of the </w:t>
                            </w:r>
                            <w:r w:rsidR="00F3198C">
                              <w:rPr>
                                <w:rFonts w:ascii="Times New Roman" w:hAnsi="Times New Roman" w:cs="Times New Roman"/>
                                <w:sz w:val="20"/>
                                <w:szCs w:val="20"/>
                              </w:rPr>
                              <w:t>P</w:t>
                            </w:r>
                            <w:r>
                              <w:rPr>
                                <w:rFonts w:ascii="Times New Roman" w:hAnsi="Times New Roman" w:cs="Times New Roman"/>
                                <w:sz w:val="20"/>
                                <w:szCs w:val="20"/>
                              </w:rPr>
                              <w:t xml:space="preserve">ayson City Code. </w:t>
                            </w:r>
                          </w:p>
                          <w:p w14:paraId="590D4518" w14:textId="77777777" w:rsidR="0044790E" w:rsidRDefault="0044790E" w:rsidP="003E79E0">
                            <w:pPr>
                              <w:spacing w:after="0"/>
                              <w:jc w:val="both"/>
                              <w:rPr>
                                <w:rFonts w:ascii="Times New Roman" w:hAnsi="Times New Roman" w:cs="Times New Roman"/>
                                <w:sz w:val="20"/>
                                <w:szCs w:val="20"/>
                              </w:rPr>
                            </w:pPr>
                          </w:p>
                          <w:p w14:paraId="176048B7" w14:textId="2BE7C0E3" w:rsidR="0044790E" w:rsidRDefault="0044790E" w:rsidP="003E79E0">
                            <w:pPr>
                              <w:spacing w:after="0"/>
                              <w:jc w:val="both"/>
                              <w:rPr>
                                <w:rFonts w:ascii="Times New Roman" w:hAnsi="Times New Roman" w:cs="Times New Roman"/>
                                <w:sz w:val="20"/>
                                <w:szCs w:val="20"/>
                              </w:rPr>
                            </w:pPr>
                            <w:r>
                              <w:rPr>
                                <w:rFonts w:ascii="Times New Roman" w:hAnsi="Times New Roman" w:cs="Times New Roman"/>
                                <w:sz w:val="20"/>
                                <w:szCs w:val="20"/>
                              </w:rPr>
                              <w:t>The planning commission may recommend approval, denial or approval with changes. Regardless of the recommendation</w:t>
                            </w:r>
                            <w:r w:rsidR="00E801D0">
                              <w:rPr>
                                <w:rFonts w:ascii="Times New Roman" w:hAnsi="Times New Roman" w:cs="Times New Roman"/>
                                <w:sz w:val="20"/>
                                <w:szCs w:val="20"/>
                              </w:rPr>
                              <w:t xml:space="preserve"> the request will be forwarded to the city council for a final decision.</w:t>
                            </w:r>
                          </w:p>
                          <w:p w14:paraId="3CE0D787" w14:textId="77777777" w:rsidR="00E801D0" w:rsidRDefault="00E801D0" w:rsidP="003E79E0">
                            <w:pPr>
                              <w:spacing w:after="0"/>
                              <w:jc w:val="both"/>
                              <w:rPr>
                                <w:rFonts w:ascii="Times New Roman" w:hAnsi="Times New Roman" w:cs="Times New Roman"/>
                                <w:sz w:val="20"/>
                                <w:szCs w:val="20"/>
                              </w:rPr>
                            </w:pPr>
                          </w:p>
                          <w:p w14:paraId="11AE56F4" w14:textId="370623E2" w:rsidR="00E801D0" w:rsidRDefault="00E801D0" w:rsidP="003E79E0">
                            <w:pPr>
                              <w:spacing w:after="0"/>
                              <w:jc w:val="both"/>
                              <w:rPr>
                                <w:rFonts w:ascii="Times New Roman" w:hAnsi="Times New Roman" w:cs="Times New Roman"/>
                                <w:sz w:val="20"/>
                                <w:szCs w:val="20"/>
                              </w:rPr>
                            </w:pPr>
                            <w:r>
                              <w:rPr>
                                <w:rFonts w:ascii="Times New Roman" w:hAnsi="Times New Roman" w:cs="Times New Roman"/>
                                <w:sz w:val="20"/>
                                <w:szCs w:val="20"/>
                              </w:rPr>
                              <w:t>If the planning commission is of the opinion that some or all of this request is untimely or incomplete they may remand those items back to staff for further review. If this step is taken, then it is advised that the planning commission provide guidance to staff on what should be further reviewed and/or researched.</w:t>
                            </w:r>
                          </w:p>
                          <w:p w14:paraId="43D93B44" w14:textId="77777777" w:rsidR="00E801D0" w:rsidRDefault="00E801D0" w:rsidP="003E79E0">
                            <w:pPr>
                              <w:spacing w:after="0"/>
                              <w:jc w:val="both"/>
                              <w:rPr>
                                <w:rFonts w:ascii="Times New Roman" w:hAnsi="Times New Roman" w:cs="Times New Roman"/>
                                <w:sz w:val="20"/>
                                <w:szCs w:val="20"/>
                              </w:rPr>
                            </w:pPr>
                          </w:p>
                          <w:p w14:paraId="0779D963" w14:textId="6BAE335E" w:rsidR="00E801D0" w:rsidRDefault="00E801D0" w:rsidP="003E79E0">
                            <w:pPr>
                              <w:spacing w:after="0"/>
                              <w:jc w:val="both"/>
                              <w:rPr>
                                <w:rFonts w:ascii="Times New Roman" w:hAnsi="Times New Roman" w:cs="Times New Roman"/>
                                <w:sz w:val="20"/>
                                <w:szCs w:val="20"/>
                              </w:rPr>
                            </w:pPr>
                            <w:r>
                              <w:rPr>
                                <w:rFonts w:ascii="Times New Roman" w:hAnsi="Times New Roman" w:cs="Times New Roman"/>
                                <w:sz w:val="20"/>
                                <w:szCs w:val="20"/>
                              </w:rPr>
                              <w:t xml:space="preserve">Upon review and acceptance of the proposed changes by city council. Appendix </w:t>
                            </w:r>
                          </w:p>
                          <w:p w14:paraId="361AED97" w14:textId="61B68613" w:rsidR="0044790E" w:rsidRDefault="00155721" w:rsidP="003E79E0">
                            <w:pPr>
                              <w:spacing w:after="0"/>
                              <w:jc w:val="both"/>
                              <w:rPr>
                                <w:rFonts w:ascii="Times New Roman" w:hAnsi="Times New Roman" w:cs="Times New Roman"/>
                                <w:sz w:val="20"/>
                                <w:szCs w:val="20"/>
                              </w:rPr>
                            </w:pPr>
                            <w:r>
                              <w:rPr>
                                <w:rFonts w:ascii="Times New Roman" w:hAnsi="Times New Roman" w:cs="Times New Roman"/>
                                <w:sz w:val="20"/>
                                <w:szCs w:val="20"/>
                              </w:rPr>
                              <w:t>A</w:t>
                            </w:r>
                            <w:r w:rsidR="00E801D0">
                              <w:rPr>
                                <w:rFonts w:ascii="Times New Roman" w:hAnsi="Times New Roman" w:cs="Times New Roman"/>
                                <w:sz w:val="20"/>
                                <w:szCs w:val="20"/>
                              </w:rPr>
                              <w:t xml:space="preserve"> will be officially modified to include the approved changes.</w:t>
                            </w:r>
                          </w:p>
                          <w:p w14:paraId="69219265" w14:textId="76F42505" w:rsidR="0044790E" w:rsidRDefault="0044790E" w:rsidP="003E79E0">
                            <w:pPr>
                              <w:spacing w:after="0"/>
                              <w:jc w:val="both"/>
                              <w:rPr>
                                <w:rFonts w:ascii="Times New Roman" w:hAnsi="Times New Roman" w:cs="Times New Roman"/>
                                <w:sz w:val="20"/>
                                <w:szCs w:val="20"/>
                              </w:rPr>
                            </w:pPr>
                          </w:p>
                          <w:p w14:paraId="0D7122C8" w14:textId="77777777" w:rsidR="00F3198C" w:rsidRDefault="00F3198C" w:rsidP="003E79E0">
                            <w:pPr>
                              <w:spacing w:after="0"/>
                              <w:jc w:val="both"/>
                              <w:rPr>
                                <w:rFonts w:ascii="Times New Roman" w:hAnsi="Times New Roman" w:cs="Times New Roman"/>
                                <w:sz w:val="20"/>
                                <w:szCs w:val="20"/>
                              </w:rPr>
                            </w:pPr>
                          </w:p>
                          <w:p w14:paraId="6DC85D29" w14:textId="60BB8D72" w:rsidR="007121E9" w:rsidRPr="003104A6" w:rsidRDefault="007121E9" w:rsidP="007121E9">
                            <w:pPr>
                              <w:spacing w:after="0"/>
                              <w:jc w:val="both"/>
                              <w:rPr>
                                <w:rFonts w:ascii="Times New Roman" w:hAnsi="Times New Roman" w:cs="Times New Roman"/>
                                <w:sz w:val="20"/>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82327A6" id="Text Box 4" o:spid="_x0000_s1028" type="#_x0000_t202" style="position:absolute;margin-left:150.75pt;margin-top:1.1pt;width:332.25pt;height:59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" fillcolor="white [3201]" stroked="f" strokeweight=".5pt">
                <v:textbox>
                  <w:txbxContent>
                    <w:p w14:paraId="3B1C37E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REQUEST</w:t>
                      </w:r>
                    </w:p>
                    <w:p w14:paraId="44997754" w14:textId="77777777" w:rsidR="003E79E0" w:rsidRDefault="003E79E0" w:rsidP="003E79E0">
                      <w:pPr>
                        <w:spacing w:after="0"/>
                        <w:jc w:val="both"/>
                        <w:rPr>
                          <w:rFonts w:ascii="Times New Roman" w:hAnsi="Times New Roman" w:cs="Times New Roman"/>
                          <w:sz w:val="20"/>
                          <w:szCs w:val="24"/>
                        </w:rPr>
                      </w:pPr>
                    </w:p>
                    <w:p w14:paraId="4E83A642" w14:textId="41D67DFE" w:rsidR="003E79E0" w:rsidRDefault="00B27DE4" w:rsidP="003E79E0">
                      <w:pPr>
                        <w:spacing w:after="0"/>
                        <w:jc w:val="both"/>
                        <w:rPr>
                          <w:rFonts w:ascii="Times New Roman" w:hAnsi="Times New Roman" w:cs="Times New Roman"/>
                          <w:sz w:val="20"/>
                          <w:szCs w:val="24"/>
                        </w:rPr>
                      </w:pPr>
                      <w:r>
                        <w:rPr>
                          <w:rFonts w:ascii="Times New Roman" w:hAnsi="Times New Roman" w:cs="Times New Roman"/>
                          <w:sz w:val="20"/>
                          <w:szCs w:val="24"/>
                        </w:rPr>
                        <w:t>Francis Ash on behalf of Somber Sun Art Collective</w:t>
                      </w:r>
                      <w:r w:rsidR="00D65F9F">
                        <w:rPr>
                          <w:rFonts w:ascii="Times New Roman" w:hAnsi="Times New Roman" w:cs="Times New Roman"/>
                          <w:sz w:val="20"/>
                          <w:szCs w:val="24"/>
                        </w:rPr>
                        <w:t xml:space="preserve"> and Payson City </w:t>
                      </w:r>
                      <w:r w:rsidR="000E565D">
                        <w:rPr>
                          <w:rFonts w:ascii="Times New Roman" w:hAnsi="Times New Roman" w:cs="Times New Roman"/>
                          <w:sz w:val="20"/>
                          <w:szCs w:val="24"/>
                        </w:rPr>
                        <w:t>Staff</w:t>
                      </w:r>
                      <w:r w:rsidR="00846C65">
                        <w:rPr>
                          <w:rFonts w:ascii="Times New Roman" w:hAnsi="Times New Roman" w:cs="Times New Roman"/>
                          <w:sz w:val="20"/>
                          <w:szCs w:val="24"/>
                        </w:rPr>
                        <w:t xml:space="preserve"> </w:t>
                      </w:r>
                      <w:r w:rsidR="00D65F9F">
                        <w:rPr>
                          <w:rFonts w:ascii="Times New Roman" w:hAnsi="Times New Roman" w:cs="Times New Roman"/>
                          <w:sz w:val="20"/>
                          <w:szCs w:val="24"/>
                        </w:rPr>
                        <w:t>are</w:t>
                      </w:r>
                      <w:r w:rsidR="007F25FA">
                        <w:rPr>
                          <w:rFonts w:ascii="Times New Roman" w:hAnsi="Times New Roman" w:cs="Times New Roman"/>
                          <w:sz w:val="20"/>
                          <w:szCs w:val="24"/>
                        </w:rPr>
                        <w:t xml:space="preserve"> requesting </w:t>
                      </w:r>
                      <w:r w:rsidR="004E0D18">
                        <w:rPr>
                          <w:rFonts w:ascii="Times New Roman" w:hAnsi="Times New Roman" w:cs="Times New Roman"/>
                          <w:sz w:val="20"/>
                          <w:szCs w:val="24"/>
                        </w:rPr>
                        <w:t xml:space="preserve">a recommendation of </w:t>
                      </w:r>
                      <w:r w:rsidR="0069703B">
                        <w:rPr>
                          <w:rFonts w:ascii="Times New Roman" w:hAnsi="Times New Roman" w:cs="Times New Roman"/>
                          <w:sz w:val="20"/>
                          <w:szCs w:val="24"/>
                        </w:rPr>
                        <w:t>approval from the planning commission</w:t>
                      </w:r>
                      <w:r w:rsidR="003A05F9">
                        <w:rPr>
                          <w:rFonts w:ascii="Times New Roman" w:hAnsi="Times New Roman" w:cs="Times New Roman"/>
                          <w:sz w:val="20"/>
                          <w:szCs w:val="24"/>
                        </w:rPr>
                        <w:t xml:space="preserve"> </w:t>
                      </w:r>
                      <w:r w:rsidR="003E79E0">
                        <w:rPr>
                          <w:rFonts w:ascii="Times New Roman" w:hAnsi="Times New Roman" w:cs="Times New Roman"/>
                          <w:sz w:val="20"/>
                          <w:szCs w:val="24"/>
                        </w:rPr>
                        <w:t xml:space="preserve">for the proposed </w:t>
                      </w:r>
                      <w:r w:rsidR="0011334B">
                        <w:rPr>
                          <w:rFonts w:ascii="Times New Roman" w:hAnsi="Times New Roman" w:cs="Times New Roman"/>
                          <w:sz w:val="20"/>
                          <w:szCs w:val="24"/>
                        </w:rPr>
                        <w:t xml:space="preserve">changes to </w:t>
                      </w:r>
                      <w:r w:rsidR="00B2580F">
                        <w:rPr>
                          <w:rFonts w:ascii="Times New Roman" w:hAnsi="Times New Roman" w:cs="Times New Roman"/>
                          <w:sz w:val="20"/>
                          <w:szCs w:val="24"/>
                        </w:rPr>
                        <w:t>Title 1</w:t>
                      </w:r>
                      <w:r w:rsidR="00D65F9F">
                        <w:rPr>
                          <w:rFonts w:ascii="Times New Roman" w:hAnsi="Times New Roman" w:cs="Times New Roman"/>
                          <w:sz w:val="20"/>
                          <w:szCs w:val="24"/>
                        </w:rPr>
                        <w:t>3, Appendix A – Land Use Categories,</w:t>
                      </w:r>
                      <w:r w:rsidR="000E565D">
                        <w:rPr>
                          <w:rFonts w:ascii="Times New Roman" w:hAnsi="Times New Roman" w:cs="Times New Roman"/>
                          <w:sz w:val="20"/>
                          <w:szCs w:val="24"/>
                        </w:rPr>
                        <w:t xml:space="preserve"> of the Payson City Code</w:t>
                      </w:r>
                      <w:r w:rsidR="00081866">
                        <w:rPr>
                          <w:rFonts w:ascii="Times New Roman" w:hAnsi="Times New Roman" w:cs="Times New Roman"/>
                          <w:sz w:val="20"/>
                          <w:szCs w:val="24"/>
                        </w:rPr>
                        <w:t xml:space="preserve">. This proposal </w:t>
                      </w:r>
                      <w:r w:rsidR="00D65F9F">
                        <w:rPr>
                          <w:rFonts w:ascii="Times New Roman" w:hAnsi="Times New Roman" w:cs="Times New Roman"/>
                          <w:sz w:val="20"/>
                          <w:szCs w:val="24"/>
                        </w:rPr>
                        <w:t>identifies various suggested changes for uses throughout the non-residential zones of Payson City.</w:t>
                      </w:r>
                      <w:r w:rsidR="000E565D">
                        <w:rPr>
                          <w:rFonts w:ascii="Times New Roman" w:hAnsi="Times New Roman" w:cs="Times New Roman"/>
                          <w:sz w:val="20"/>
                          <w:szCs w:val="24"/>
                        </w:rPr>
                        <w:t xml:space="preserve"> </w:t>
                      </w:r>
                    </w:p>
                    <w:p w14:paraId="2B8E1C87" w14:textId="77777777" w:rsidR="006A44A8" w:rsidRDefault="006A44A8" w:rsidP="003E79E0">
                      <w:pPr>
                        <w:spacing w:after="0"/>
                        <w:jc w:val="both"/>
                        <w:rPr>
                          <w:rFonts w:ascii="Times New Roman" w:hAnsi="Times New Roman" w:cs="Times New Roman"/>
                          <w:sz w:val="20"/>
                          <w:szCs w:val="24"/>
                        </w:rPr>
                      </w:pPr>
                    </w:p>
                    <w:p w14:paraId="05E925C3" w14:textId="77777777" w:rsidR="00816411" w:rsidRPr="00AD2CE4" w:rsidRDefault="00816411" w:rsidP="003E79E0">
                      <w:pPr>
                        <w:spacing w:after="0"/>
                        <w:jc w:val="both"/>
                        <w:rPr>
                          <w:rFonts w:ascii="Times New Roman" w:hAnsi="Times New Roman" w:cs="Times New Roman"/>
                          <w:sz w:val="16"/>
                          <w:szCs w:val="24"/>
                        </w:rPr>
                      </w:pPr>
                    </w:p>
                    <w:p w14:paraId="5C5A5E97"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BACKGROUND AND PROJECT DESCRIPTION</w:t>
                      </w:r>
                    </w:p>
                    <w:p w14:paraId="472D1188" w14:textId="2EF202F8" w:rsidR="00383400" w:rsidRDefault="00D65F9F"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Appendix A – Land Use Categories was adopted on December 16, 2020.</w:t>
                      </w:r>
                      <w:r w:rsidR="002A6F0A">
                        <w:rPr>
                          <w:rFonts w:ascii="Times New Roman" w:eastAsia="Times New Roman" w:hAnsi="Times New Roman" w:cs="Times New Roman"/>
                          <w:color w:val="000000"/>
                          <w:sz w:val="20"/>
                        </w:rPr>
                        <w:t xml:space="preserve"> Since its most recent adoption Appendix A</w:t>
                      </w:r>
                      <w:r w:rsidR="00B27DE4">
                        <w:rPr>
                          <w:rFonts w:ascii="Times New Roman" w:eastAsia="Times New Roman" w:hAnsi="Times New Roman" w:cs="Times New Roman"/>
                          <w:color w:val="000000"/>
                          <w:sz w:val="20"/>
                        </w:rPr>
                        <w:t>. There have been two amendments to the Land Use Categories.</w:t>
                      </w:r>
                    </w:p>
                    <w:p w14:paraId="2FCD36B0" w14:textId="48FC8CB6" w:rsidR="00383400" w:rsidRDefault="002A6F0A" w:rsidP="006D0D60">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applicant </w:t>
                      </w:r>
                      <w:r w:rsidR="00B27DE4">
                        <w:rPr>
                          <w:rFonts w:ascii="Times New Roman" w:eastAsia="Times New Roman" w:hAnsi="Times New Roman" w:cs="Times New Roman"/>
                          <w:color w:val="000000"/>
                          <w:sz w:val="20"/>
                        </w:rPr>
                        <w:t>Francis Ash</w:t>
                      </w:r>
                      <w:r>
                        <w:rPr>
                          <w:rFonts w:ascii="Times New Roman" w:eastAsia="Times New Roman" w:hAnsi="Times New Roman" w:cs="Times New Roman"/>
                          <w:color w:val="000000"/>
                          <w:sz w:val="20"/>
                        </w:rPr>
                        <w:t xml:space="preserve"> has requested </w:t>
                      </w:r>
                      <w:r w:rsidR="00B27DE4">
                        <w:rPr>
                          <w:rFonts w:ascii="Times New Roman" w:eastAsia="Times New Roman" w:hAnsi="Times New Roman" w:cs="Times New Roman"/>
                          <w:color w:val="000000"/>
                          <w:sz w:val="20"/>
                        </w:rPr>
                        <w:t>tattoos and body art</w:t>
                      </w:r>
                      <w:r>
                        <w:rPr>
                          <w:rFonts w:ascii="Times New Roman" w:eastAsia="Times New Roman" w:hAnsi="Times New Roman" w:cs="Times New Roman"/>
                          <w:color w:val="000000"/>
                          <w:sz w:val="20"/>
                        </w:rPr>
                        <w:t xml:space="preserve"> to be a “P”, Permitted use in the CC-1 zone. </w:t>
                      </w:r>
                      <w:r w:rsidR="00383400">
                        <w:rPr>
                          <w:rFonts w:ascii="Times New Roman" w:eastAsia="Times New Roman" w:hAnsi="Times New Roman" w:cs="Times New Roman"/>
                          <w:color w:val="000000"/>
                          <w:sz w:val="20"/>
                        </w:rPr>
                        <w:t xml:space="preserve">Staff has </w:t>
                      </w:r>
                      <w:r>
                        <w:rPr>
                          <w:rFonts w:ascii="Times New Roman" w:eastAsia="Times New Roman" w:hAnsi="Times New Roman" w:cs="Times New Roman"/>
                          <w:color w:val="000000"/>
                          <w:sz w:val="20"/>
                        </w:rPr>
                        <w:t>used this applicant request to do a</w:t>
                      </w:r>
                      <w:r w:rsidR="00B27DE4">
                        <w:rPr>
                          <w:rFonts w:ascii="Times New Roman" w:eastAsia="Times New Roman" w:hAnsi="Times New Roman" w:cs="Times New Roman"/>
                          <w:color w:val="000000"/>
                          <w:sz w:val="20"/>
                        </w:rPr>
                        <w:t xml:space="preserve">n additional </w:t>
                      </w:r>
                      <w:r>
                        <w:rPr>
                          <w:rFonts w:ascii="Times New Roman" w:eastAsia="Times New Roman" w:hAnsi="Times New Roman" w:cs="Times New Roman"/>
                          <w:color w:val="000000"/>
                          <w:sz w:val="20"/>
                        </w:rPr>
                        <w:t xml:space="preserve">review of the Appendix A document. After staff review it has been suggested that various </w:t>
                      </w:r>
                      <w:r w:rsidR="0044790E">
                        <w:rPr>
                          <w:rFonts w:ascii="Times New Roman" w:eastAsia="Times New Roman" w:hAnsi="Times New Roman" w:cs="Times New Roman"/>
                          <w:color w:val="000000"/>
                          <w:sz w:val="20"/>
                        </w:rPr>
                        <w:t xml:space="preserve">uses throughout various zones be modified for approval or removal from the various non-residential zones (see attached </w:t>
                      </w:r>
                      <w:r w:rsidR="00B27DE4">
                        <w:rPr>
                          <w:rFonts w:ascii="Times New Roman" w:eastAsia="Times New Roman" w:hAnsi="Times New Roman" w:cs="Times New Roman"/>
                          <w:color w:val="000000"/>
                          <w:sz w:val="20"/>
                        </w:rPr>
                        <w:t xml:space="preserve">Draft </w:t>
                      </w:r>
                      <w:r w:rsidR="0044790E">
                        <w:rPr>
                          <w:rFonts w:ascii="Times New Roman" w:eastAsia="Times New Roman" w:hAnsi="Times New Roman" w:cs="Times New Roman"/>
                          <w:color w:val="000000"/>
                          <w:sz w:val="20"/>
                        </w:rPr>
                        <w:t>Appendix A – Land Use Categories document).</w:t>
                      </w:r>
                      <w:r w:rsidR="00383400">
                        <w:rPr>
                          <w:rFonts w:ascii="Times New Roman" w:eastAsia="Times New Roman" w:hAnsi="Times New Roman" w:cs="Times New Roman"/>
                          <w:color w:val="000000"/>
                          <w:sz w:val="20"/>
                        </w:rPr>
                        <w:t xml:space="preserve"> </w:t>
                      </w:r>
                    </w:p>
                    <w:p w14:paraId="2AACA9A1" w14:textId="3383D662" w:rsidR="006A44A8" w:rsidRPr="003C758E" w:rsidRDefault="0046111D" w:rsidP="003A05F9">
                      <w:pPr>
                        <w:spacing w:before="225" w:line="234" w:lineRule="exact"/>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planning commission may recommend approval of all </w:t>
                      </w:r>
                      <w:r w:rsidR="00C83016">
                        <w:rPr>
                          <w:rFonts w:ascii="Times New Roman" w:eastAsia="Times New Roman" w:hAnsi="Times New Roman" w:cs="Times New Roman"/>
                          <w:color w:val="000000"/>
                          <w:sz w:val="20"/>
                        </w:rPr>
                        <w:t>the proposed amendments</w:t>
                      </w:r>
                      <w:r w:rsidR="00CA55B5">
                        <w:rPr>
                          <w:rFonts w:ascii="Times New Roman" w:eastAsia="Times New Roman" w:hAnsi="Times New Roman" w:cs="Times New Roman"/>
                          <w:color w:val="000000"/>
                          <w:sz w:val="20"/>
                        </w:rPr>
                        <w:t>.</w:t>
                      </w:r>
                      <w:r>
                        <w:rPr>
                          <w:rFonts w:ascii="Times New Roman" w:eastAsia="Times New Roman" w:hAnsi="Times New Roman" w:cs="Times New Roman"/>
                          <w:color w:val="000000"/>
                          <w:sz w:val="20"/>
                        </w:rPr>
                        <w:t xml:space="preserve"> </w:t>
                      </w:r>
                      <w:r w:rsidR="004437ED">
                        <w:rPr>
                          <w:rFonts w:ascii="Times New Roman" w:eastAsia="Times New Roman" w:hAnsi="Times New Roman" w:cs="Times New Roman"/>
                          <w:color w:val="000000"/>
                          <w:sz w:val="20"/>
                        </w:rPr>
                        <w:t>Alternatively,</w:t>
                      </w:r>
                      <w:r w:rsidR="0044790E">
                        <w:rPr>
                          <w:rFonts w:ascii="Times New Roman" w:eastAsia="Times New Roman" w:hAnsi="Times New Roman" w:cs="Times New Roman"/>
                          <w:color w:val="000000"/>
                          <w:sz w:val="20"/>
                        </w:rPr>
                        <w:t xml:space="preserve"> the</w:t>
                      </w:r>
                      <w:r>
                        <w:rPr>
                          <w:rFonts w:ascii="Times New Roman" w:eastAsia="Times New Roman" w:hAnsi="Times New Roman" w:cs="Times New Roman"/>
                          <w:color w:val="000000"/>
                          <w:sz w:val="20"/>
                        </w:rPr>
                        <w:t xml:space="preserve"> commission may also</w:t>
                      </w:r>
                      <w:r w:rsidR="0044790E">
                        <w:rPr>
                          <w:rFonts w:ascii="Times New Roman" w:eastAsia="Times New Roman" w:hAnsi="Times New Roman" w:cs="Times New Roman"/>
                          <w:color w:val="000000"/>
                          <w:sz w:val="20"/>
                        </w:rPr>
                        <w:t xml:space="preserve"> recommend</w:t>
                      </w:r>
                      <w:r>
                        <w:rPr>
                          <w:rFonts w:ascii="Times New Roman" w:eastAsia="Times New Roman" w:hAnsi="Times New Roman" w:cs="Times New Roman"/>
                          <w:color w:val="000000"/>
                          <w:sz w:val="20"/>
                        </w:rPr>
                        <w:t xml:space="preserve"> modif</w:t>
                      </w:r>
                      <w:r w:rsidR="0044790E">
                        <w:rPr>
                          <w:rFonts w:ascii="Times New Roman" w:eastAsia="Times New Roman" w:hAnsi="Times New Roman" w:cs="Times New Roman"/>
                          <w:color w:val="000000"/>
                          <w:sz w:val="20"/>
                        </w:rPr>
                        <w:t>ications to</w:t>
                      </w:r>
                      <w:r>
                        <w:rPr>
                          <w:rFonts w:ascii="Times New Roman" w:eastAsia="Times New Roman" w:hAnsi="Times New Roman" w:cs="Times New Roman"/>
                          <w:color w:val="000000"/>
                          <w:sz w:val="20"/>
                        </w:rPr>
                        <w:t xml:space="preserve"> the request</w:t>
                      </w:r>
                      <w:r w:rsidR="0044790E">
                        <w:rPr>
                          <w:rFonts w:ascii="Times New Roman" w:eastAsia="Times New Roman" w:hAnsi="Times New Roman" w:cs="Times New Roman"/>
                          <w:color w:val="000000"/>
                          <w:sz w:val="20"/>
                        </w:rPr>
                        <w:t>ed changes</w:t>
                      </w:r>
                      <w:r>
                        <w:rPr>
                          <w:rFonts w:ascii="Times New Roman" w:eastAsia="Times New Roman" w:hAnsi="Times New Roman" w:cs="Times New Roman"/>
                          <w:color w:val="000000"/>
                          <w:sz w:val="20"/>
                        </w:rPr>
                        <w:t xml:space="preserve"> </w:t>
                      </w:r>
                      <w:r w:rsidR="0044790E">
                        <w:rPr>
                          <w:rFonts w:ascii="Times New Roman" w:eastAsia="Times New Roman" w:hAnsi="Times New Roman" w:cs="Times New Roman"/>
                          <w:color w:val="000000"/>
                          <w:sz w:val="20"/>
                        </w:rPr>
                        <w:t xml:space="preserve">by </w:t>
                      </w:r>
                      <w:r>
                        <w:rPr>
                          <w:rFonts w:ascii="Times New Roman" w:eastAsia="Times New Roman" w:hAnsi="Times New Roman" w:cs="Times New Roman"/>
                          <w:color w:val="000000"/>
                          <w:sz w:val="20"/>
                        </w:rPr>
                        <w:t>accept</w:t>
                      </w:r>
                      <w:r w:rsidR="0044790E">
                        <w:rPr>
                          <w:rFonts w:ascii="Times New Roman" w:eastAsia="Times New Roman" w:hAnsi="Times New Roman" w:cs="Times New Roman"/>
                          <w:color w:val="000000"/>
                          <w:sz w:val="20"/>
                        </w:rPr>
                        <w:t>ing</w:t>
                      </w:r>
                      <w:r>
                        <w:rPr>
                          <w:rFonts w:ascii="Times New Roman" w:eastAsia="Times New Roman" w:hAnsi="Times New Roman" w:cs="Times New Roman"/>
                          <w:color w:val="000000"/>
                          <w:sz w:val="20"/>
                        </w:rPr>
                        <w:t xml:space="preserve"> some changes and reject</w:t>
                      </w:r>
                      <w:r w:rsidR="0044790E">
                        <w:rPr>
                          <w:rFonts w:ascii="Times New Roman" w:eastAsia="Times New Roman" w:hAnsi="Times New Roman" w:cs="Times New Roman"/>
                          <w:color w:val="000000"/>
                          <w:sz w:val="20"/>
                        </w:rPr>
                        <w:t>ing</w:t>
                      </w:r>
                      <w:r>
                        <w:rPr>
                          <w:rFonts w:ascii="Times New Roman" w:eastAsia="Times New Roman" w:hAnsi="Times New Roman" w:cs="Times New Roman"/>
                          <w:color w:val="000000"/>
                          <w:sz w:val="20"/>
                        </w:rPr>
                        <w:t xml:space="preserve"> </w:t>
                      </w:r>
                      <w:r w:rsidR="00C83016">
                        <w:rPr>
                          <w:rFonts w:ascii="Times New Roman" w:eastAsia="Times New Roman" w:hAnsi="Times New Roman" w:cs="Times New Roman"/>
                          <w:color w:val="000000"/>
                          <w:sz w:val="20"/>
                        </w:rPr>
                        <w:t>others or</w:t>
                      </w:r>
                      <w:r>
                        <w:rPr>
                          <w:rFonts w:ascii="Times New Roman" w:eastAsia="Times New Roman" w:hAnsi="Times New Roman" w:cs="Times New Roman"/>
                          <w:color w:val="000000"/>
                          <w:sz w:val="20"/>
                        </w:rPr>
                        <w:t xml:space="preserve"> </w:t>
                      </w:r>
                      <w:r w:rsidR="0044790E">
                        <w:rPr>
                          <w:rFonts w:ascii="Times New Roman" w:eastAsia="Times New Roman" w:hAnsi="Times New Roman" w:cs="Times New Roman"/>
                          <w:color w:val="000000"/>
                          <w:sz w:val="20"/>
                        </w:rPr>
                        <w:t xml:space="preserve">the planning commission may recommend denial of all the </w:t>
                      </w:r>
                      <w:r>
                        <w:rPr>
                          <w:rFonts w:ascii="Times New Roman" w:eastAsia="Times New Roman" w:hAnsi="Times New Roman" w:cs="Times New Roman"/>
                          <w:color w:val="000000"/>
                          <w:sz w:val="20"/>
                        </w:rPr>
                        <w:t>propos</w:t>
                      </w:r>
                      <w:r w:rsidR="0044790E">
                        <w:rPr>
                          <w:rFonts w:ascii="Times New Roman" w:eastAsia="Times New Roman" w:hAnsi="Times New Roman" w:cs="Times New Roman"/>
                          <w:color w:val="000000"/>
                          <w:sz w:val="20"/>
                        </w:rPr>
                        <w:t>ed amendments</w:t>
                      </w:r>
                      <w:r>
                        <w:rPr>
                          <w:rFonts w:ascii="Times New Roman" w:eastAsia="Times New Roman" w:hAnsi="Times New Roman" w:cs="Times New Roman"/>
                          <w:color w:val="000000"/>
                          <w:sz w:val="20"/>
                        </w:rPr>
                        <w:t xml:space="preserve">. </w:t>
                      </w:r>
                    </w:p>
                    <w:p w14:paraId="3CF4621A" w14:textId="77777777" w:rsidR="003E79E0" w:rsidRPr="00F43C3A" w:rsidRDefault="003E79E0" w:rsidP="003E79E0">
                      <w:pPr>
                        <w:spacing w:after="0"/>
                        <w:jc w:val="both"/>
                        <w:rPr>
                          <w:rFonts w:ascii="Times New Roman" w:hAnsi="Times New Roman" w:cs="Times New Roman"/>
                          <w:b/>
                          <w:color w:val="2F5496" w:themeColor="accent5" w:themeShade="BF"/>
                        </w:rPr>
                      </w:pPr>
                      <w:r w:rsidRPr="00F43C3A">
                        <w:rPr>
                          <w:rFonts w:ascii="Times New Roman" w:hAnsi="Times New Roman" w:cs="Times New Roman"/>
                          <w:b/>
                          <w:color w:val="2F5496" w:themeColor="accent5" w:themeShade="BF"/>
                        </w:rPr>
                        <w:t>APPROVAL PROCESS</w:t>
                      </w:r>
                    </w:p>
                    <w:p w14:paraId="06644668" w14:textId="77777777" w:rsidR="003E79E0" w:rsidRDefault="003E79E0" w:rsidP="003E79E0">
                      <w:pPr>
                        <w:spacing w:after="0"/>
                        <w:jc w:val="both"/>
                        <w:rPr>
                          <w:rFonts w:ascii="Times New Roman" w:hAnsi="Times New Roman" w:cs="Times New Roman"/>
                          <w:sz w:val="20"/>
                          <w:szCs w:val="20"/>
                        </w:rPr>
                      </w:pPr>
                    </w:p>
                    <w:p w14:paraId="3628BA53" w14:textId="4C53DFD6" w:rsidR="00383400" w:rsidRDefault="0044790E" w:rsidP="003E79E0">
                      <w:pPr>
                        <w:spacing w:after="0"/>
                        <w:jc w:val="both"/>
                        <w:rPr>
                          <w:rFonts w:ascii="Times New Roman" w:hAnsi="Times New Roman" w:cs="Times New Roman"/>
                          <w:sz w:val="20"/>
                          <w:szCs w:val="20"/>
                        </w:rPr>
                      </w:pPr>
                      <w:r>
                        <w:rPr>
                          <w:rFonts w:ascii="Times New Roman" w:hAnsi="Times New Roman" w:cs="Times New Roman"/>
                          <w:sz w:val="20"/>
                          <w:szCs w:val="20"/>
                        </w:rPr>
                        <w:t xml:space="preserve">Amending Title 13 of the Payson City Code is a legislative decision of the city council after a public hearing by the planning commission. </w:t>
                      </w:r>
                      <w:r w:rsidR="00F3198C">
                        <w:rPr>
                          <w:rFonts w:ascii="Times New Roman" w:hAnsi="Times New Roman" w:cs="Times New Roman"/>
                          <w:sz w:val="20"/>
                          <w:szCs w:val="20"/>
                        </w:rPr>
                        <w:t xml:space="preserve">Staff seeks a recommendation of approval to amend </w:t>
                      </w:r>
                      <w:r w:rsidR="00383400">
                        <w:rPr>
                          <w:rFonts w:ascii="Times New Roman" w:hAnsi="Times New Roman" w:cs="Times New Roman"/>
                          <w:sz w:val="20"/>
                          <w:szCs w:val="20"/>
                        </w:rPr>
                        <w:t>Title 1</w:t>
                      </w:r>
                      <w:r>
                        <w:rPr>
                          <w:rFonts w:ascii="Times New Roman" w:hAnsi="Times New Roman" w:cs="Times New Roman"/>
                          <w:sz w:val="20"/>
                          <w:szCs w:val="20"/>
                        </w:rPr>
                        <w:t>3, Appendix A – Land Use Categories</w:t>
                      </w:r>
                      <w:r w:rsidR="00383400">
                        <w:rPr>
                          <w:rFonts w:ascii="Times New Roman" w:hAnsi="Times New Roman" w:cs="Times New Roman"/>
                          <w:sz w:val="20"/>
                          <w:szCs w:val="20"/>
                        </w:rPr>
                        <w:t xml:space="preserve"> of the </w:t>
                      </w:r>
                      <w:r w:rsidR="00F3198C">
                        <w:rPr>
                          <w:rFonts w:ascii="Times New Roman" w:hAnsi="Times New Roman" w:cs="Times New Roman"/>
                          <w:sz w:val="20"/>
                          <w:szCs w:val="20"/>
                        </w:rPr>
                        <w:t>P</w:t>
                      </w:r>
                      <w:r>
                        <w:rPr>
                          <w:rFonts w:ascii="Times New Roman" w:hAnsi="Times New Roman" w:cs="Times New Roman"/>
                          <w:sz w:val="20"/>
                          <w:szCs w:val="20"/>
                        </w:rPr>
                        <w:t xml:space="preserve">ayson City Code. </w:t>
                      </w:r>
                    </w:p>
                    <w:p w14:paraId="590D4518" w14:textId="77777777" w:rsidR="0044790E" w:rsidRDefault="0044790E" w:rsidP="003E79E0">
                      <w:pPr>
                        <w:spacing w:after="0"/>
                        <w:jc w:val="both"/>
                        <w:rPr>
                          <w:rFonts w:ascii="Times New Roman" w:hAnsi="Times New Roman" w:cs="Times New Roman"/>
                          <w:sz w:val="20"/>
                          <w:szCs w:val="20"/>
                        </w:rPr>
                      </w:pPr>
                    </w:p>
                    <w:p w14:paraId="176048B7" w14:textId="2BE7C0E3" w:rsidR="0044790E" w:rsidRDefault="0044790E" w:rsidP="003E79E0">
                      <w:pPr>
                        <w:spacing w:after="0"/>
                        <w:jc w:val="both"/>
                        <w:rPr>
                          <w:rFonts w:ascii="Times New Roman" w:hAnsi="Times New Roman" w:cs="Times New Roman"/>
                          <w:sz w:val="20"/>
                          <w:szCs w:val="20"/>
                        </w:rPr>
                      </w:pPr>
                      <w:r>
                        <w:rPr>
                          <w:rFonts w:ascii="Times New Roman" w:hAnsi="Times New Roman" w:cs="Times New Roman"/>
                          <w:sz w:val="20"/>
                          <w:szCs w:val="20"/>
                        </w:rPr>
                        <w:t>The planning commission may recommend approval, denial or approval with changes. Regardless of the recommendation</w:t>
                      </w:r>
                      <w:r w:rsidR="00E801D0">
                        <w:rPr>
                          <w:rFonts w:ascii="Times New Roman" w:hAnsi="Times New Roman" w:cs="Times New Roman"/>
                          <w:sz w:val="20"/>
                          <w:szCs w:val="20"/>
                        </w:rPr>
                        <w:t xml:space="preserve"> the request will be forwarded to the city council for a final decision.</w:t>
                      </w:r>
                    </w:p>
                    <w:p w14:paraId="3CE0D787" w14:textId="77777777" w:rsidR="00E801D0" w:rsidRDefault="00E801D0" w:rsidP="003E79E0">
                      <w:pPr>
                        <w:spacing w:after="0"/>
                        <w:jc w:val="both"/>
                        <w:rPr>
                          <w:rFonts w:ascii="Times New Roman" w:hAnsi="Times New Roman" w:cs="Times New Roman"/>
                          <w:sz w:val="20"/>
                          <w:szCs w:val="20"/>
                        </w:rPr>
                      </w:pPr>
                    </w:p>
                    <w:p w14:paraId="11AE56F4" w14:textId="370623E2" w:rsidR="00E801D0" w:rsidRDefault="00E801D0" w:rsidP="003E79E0">
                      <w:pPr>
                        <w:spacing w:after="0"/>
                        <w:jc w:val="both"/>
                        <w:rPr>
                          <w:rFonts w:ascii="Times New Roman" w:hAnsi="Times New Roman" w:cs="Times New Roman"/>
                          <w:sz w:val="20"/>
                          <w:szCs w:val="20"/>
                        </w:rPr>
                      </w:pPr>
                      <w:r>
                        <w:rPr>
                          <w:rFonts w:ascii="Times New Roman" w:hAnsi="Times New Roman" w:cs="Times New Roman"/>
                          <w:sz w:val="20"/>
                          <w:szCs w:val="20"/>
                        </w:rPr>
                        <w:t>If the planning commission is of the opinion that some or all of this request is untimely or incomplete they may remand those items back to staff for further review. If this step is taken, then it is advised that the planning commission provide guidance to staff on what should be further reviewed and/or researched.</w:t>
                      </w:r>
                    </w:p>
                    <w:p w14:paraId="43D93B44" w14:textId="77777777" w:rsidR="00E801D0" w:rsidRDefault="00E801D0" w:rsidP="003E79E0">
                      <w:pPr>
                        <w:spacing w:after="0"/>
                        <w:jc w:val="both"/>
                        <w:rPr>
                          <w:rFonts w:ascii="Times New Roman" w:hAnsi="Times New Roman" w:cs="Times New Roman"/>
                          <w:sz w:val="20"/>
                          <w:szCs w:val="20"/>
                        </w:rPr>
                      </w:pPr>
                    </w:p>
                    <w:p w14:paraId="0779D963" w14:textId="6BAE335E" w:rsidR="00E801D0" w:rsidRDefault="00E801D0" w:rsidP="003E79E0">
                      <w:pPr>
                        <w:spacing w:after="0"/>
                        <w:jc w:val="both"/>
                        <w:rPr>
                          <w:rFonts w:ascii="Times New Roman" w:hAnsi="Times New Roman" w:cs="Times New Roman"/>
                          <w:sz w:val="20"/>
                          <w:szCs w:val="20"/>
                        </w:rPr>
                      </w:pPr>
                      <w:r>
                        <w:rPr>
                          <w:rFonts w:ascii="Times New Roman" w:hAnsi="Times New Roman" w:cs="Times New Roman"/>
                          <w:sz w:val="20"/>
                          <w:szCs w:val="20"/>
                        </w:rPr>
                        <w:t xml:space="preserve">Upon review and acceptance of the proposed changes by city council. Appendix </w:t>
                      </w:r>
                    </w:p>
                    <w:p w14:paraId="361AED97" w14:textId="61B68613" w:rsidR="0044790E" w:rsidRDefault="00155721" w:rsidP="003E79E0">
                      <w:pPr>
                        <w:spacing w:after="0"/>
                        <w:jc w:val="both"/>
                        <w:rPr>
                          <w:rFonts w:ascii="Times New Roman" w:hAnsi="Times New Roman" w:cs="Times New Roman"/>
                          <w:sz w:val="20"/>
                          <w:szCs w:val="20"/>
                        </w:rPr>
                      </w:pPr>
                      <w:r>
                        <w:rPr>
                          <w:rFonts w:ascii="Times New Roman" w:hAnsi="Times New Roman" w:cs="Times New Roman"/>
                          <w:sz w:val="20"/>
                          <w:szCs w:val="20"/>
                        </w:rPr>
                        <w:t>A</w:t>
                      </w:r>
                      <w:r w:rsidR="00E801D0">
                        <w:rPr>
                          <w:rFonts w:ascii="Times New Roman" w:hAnsi="Times New Roman" w:cs="Times New Roman"/>
                          <w:sz w:val="20"/>
                          <w:szCs w:val="20"/>
                        </w:rPr>
                        <w:t xml:space="preserve"> will be officially modified to include the approved changes.</w:t>
                      </w:r>
                    </w:p>
                    <w:p w14:paraId="69219265" w14:textId="76F42505" w:rsidR="0044790E" w:rsidRDefault="0044790E" w:rsidP="003E79E0">
                      <w:pPr>
                        <w:spacing w:after="0"/>
                        <w:jc w:val="both"/>
                        <w:rPr>
                          <w:rFonts w:ascii="Times New Roman" w:hAnsi="Times New Roman" w:cs="Times New Roman"/>
                          <w:sz w:val="20"/>
                          <w:szCs w:val="20"/>
                        </w:rPr>
                      </w:pPr>
                    </w:p>
                    <w:p w14:paraId="0D7122C8" w14:textId="77777777" w:rsidR="00F3198C" w:rsidRDefault="00F3198C" w:rsidP="003E79E0">
                      <w:pPr>
                        <w:spacing w:after="0"/>
                        <w:jc w:val="both"/>
                        <w:rPr>
                          <w:rFonts w:ascii="Times New Roman" w:hAnsi="Times New Roman" w:cs="Times New Roman"/>
                          <w:sz w:val="20"/>
                          <w:szCs w:val="20"/>
                        </w:rPr>
                      </w:pPr>
                    </w:p>
                    <w:p w14:paraId="6DC85D29" w14:textId="60BB8D72" w:rsidR="007121E9" w:rsidRPr="003104A6" w:rsidRDefault="007121E9" w:rsidP="007121E9">
                      <w:pPr>
                        <w:spacing w:after="0"/>
                        <w:jc w:val="both"/>
                        <w:rPr>
                          <w:rFonts w:ascii="Times New Roman" w:hAnsi="Times New Roman" w:cs="Times New Roman"/>
                          <w:sz w:val="20"/>
                          <w:szCs w:val="24"/>
                        </w:rPr>
                      </w:pPr>
                    </w:p>
                  </w:txbxContent>
                </v:textbox>
                <w10:wrap type="square"/>
              </v:shape>
            </w:pict>
          </mc:Fallback>
        </mc:AlternateContent>
      </w:r>
    </w:p>
    <w:p w14:paraId="219CDDF8" w14:textId="77777777" w:rsidR="006A78BC" w:rsidRPr="002E6E68" w:rsidRDefault="009E1C38" w:rsidP="002E6E68">
      <w:pPr>
        <w:rPr>
          <w:rFonts w:ascii="Times New Roman" w:hAnsi="Times New Roman" w:cs="Times New Roman"/>
          <w:b/>
          <w:sz w:val="24"/>
        </w:rPr>
      </w:pPr>
      <w:r>
        <w:rPr>
          <w:rFonts w:ascii="Times New Roman" w:hAnsi="Times New Roman" w:cs="Times New Roman"/>
          <w:b/>
          <w:sz w:val="24"/>
        </w:rPr>
        <w:br w:type="page"/>
      </w:r>
    </w:p>
    <w:p w14:paraId="19FC449E" w14:textId="77777777" w:rsidR="00CD51AA" w:rsidRDefault="00CD51AA" w:rsidP="000C3A8C">
      <w:pPr>
        <w:spacing w:after="0"/>
        <w:jc w:val="both"/>
        <w:rPr>
          <w:rFonts w:ascii="Times New Roman" w:hAnsi="Times New Roman" w:cs="Times New Roman"/>
          <w:b/>
          <w:color w:val="2F5496" w:themeColor="accent5" w:themeShade="BF"/>
        </w:rPr>
      </w:pPr>
    </w:p>
    <w:p w14:paraId="7DE12CD9" w14:textId="77777777" w:rsidR="0080049C" w:rsidRDefault="00A80F9B"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ANALYSIS</w:t>
      </w:r>
    </w:p>
    <w:p w14:paraId="42827DAA" w14:textId="77777777" w:rsidR="00F72DB1" w:rsidRDefault="00F72DB1" w:rsidP="009A7FEF">
      <w:pPr>
        <w:spacing w:line="234" w:lineRule="exact"/>
        <w:contextualSpacing/>
        <w:textAlignment w:val="baseline"/>
        <w:rPr>
          <w:rFonts w:ascii="Times New Roman" w:eastAsia="Times New Roman" w:hAnsi="Times New Roman" w:cs="Times New Roman"/>
          <w:color w:val="000000"/>
          <w:sz w:val="20"/>
        </w:rPr>
      </w:pPr>
    </w:p>
    <w:p w14:paraId="231BADEA" w14:textId="6061FA8D" w:rsidR="000D7EB2" w:rsidRDefault="00F3198C" w:rsidP="009A7FEF">
      <w:pPr>
        <w:spacing w:line="234" w:lineRule="exact"/>
        <w:contextualSpacing/>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 xml:space="preserve">The proposed amendments to </w:t>
      </w:r>
      <w:r w:rsidR="0022281D">
        <w:rPr>
          <w:rFonts w:ascii="Times New Roman" w:eastAsia="Times New Roman" w:hAnsi="Times New Roman" w:cs="Times New Roman"/>
          <w:color w:val="000000"/>
          <w:sz w:val="20"/>
        </w:rPr>
        <w:t>Title 1</w:t>
      </w:r>
      <w:r w:rsidR="00E801D0">
        <w:rPr>
          <w:rFonts w:ascii="Times New Roman" w:eastAsia="Times New Roman" w:hAnsi="Times New Roman" w:cs="Times New Roman"/>
          <w:color w:val="000000"/>
          <w:sz w:val="20"/>
        </w:rPr>
        <w:t>3, Appendix A – Land Use Categories</w:t>
      </w:r>
      <w:r w:rsidR="00E43334">
        <w:rPr>
          <w:rFonts w:ascii="Times New Roman" w:eastAsia="Times New Roman" w:hAnsi="Times New Roman" w:cs="Times New Roman"/>
          <w:color w:val="000000"/>
          <w:sz w:val="20"/>
        </w:rPr>
        <w:t xml:space="preserve"> would be applicable </w:t>
      </w:r>
      <w:r w:rsidR="00E801D0">
        <w:rPr>
          <w:rFonts w:ascii="Times New Roman" w:eastAsia="Times New Roman" w:hAnsi="Times New Roman" w:cs="Times New Roman"/>
          <w:color w:val="000000"/>
          <w:sz w:val="20"/>
        </w:rPr>
        <w:t xml:space="preserve">in all non-residential zones throughout the city as identified in the modified Appendix A document. </w:t>
      </w:r>
      <w:r w:rsidR="00E43334">
        <w:rPr>
          <w:rFonts w:ascii="Times New Roman" w:eastAsia="Times New Roman" w:hAnsi="Times New Roman" w:cs="Times New Roman"/>
          <w:color w:val="000000"/>
          <w:sz w:val="20"/>
        </w:rPr>
        <w:t xml:space="preserve">In making a recommendation, the planning commission will want to consider </w:t>
      </w:r>
      <w:r w:rsidR="00E801D0">
        <w:rPr>
          <w:rFonts w:ascii="Times New Roman" w:eastAsia="Times New Roman" w:hAnsi="Times New Roman" w:cs="Times New Roman"/>
          <w:color w:val="000000"/>
          <w:sz w:val="20"/>
        </w:rPr>
        <w:t>whether</w:t>
      </w:r>
      <w:r w:rsidR="00E43334">
        <w:rPr>
          <w:rFonts w:ascii="Times New Roman" w:eastAsia="Times New Roman" w:hAnsi="Times New Roman" w:cs="Times New Roman"/>
          <w:color w:val="000000"/>
          <w:sz w:val="20"/>
        </w:rPr>
        <w:t xml:space="preserve"> these changes are appropriate </w:t>
      </w:r>
      <w:r w:rsidR="00E801D0">
        <w:rPr>
          <w:rFonts w:ascii="Times New Roman" w:eastAsia="Times New Roman" w:hAnsi="Times New Roman" w:cs="Times New Roman"/>
          <w:color w:val="000000"/>
          <w:sz w:val="20"/>
        </w:rPr>
        <w:t xml:space="preserve">in the suggested zones on a </w:t>
      </w:r>
      <w:r w:rsidR="00E43334">
        <w:rPr>
          <w:rFonts w:ascii="Times New Roman" w:eastAsia="Times New Roman" w:hAnsi="Times New Roman" w:cs="Times New Roman"/>
          <w:color w:val="000000"/>
          <w:sz w:val="20"/>
        </w:rPr>
        <w:t>city-wide</w:t>
      </w:r>
      <w:r w:rsidR="0022281D">
        <w:rPr>
          <w:rFonts w:ascii="Times New Roman" w:eastAsia="Times New Roman" w:hAnsi="Times New Roman" w:cs="Times New Roman"/>
          <w:color w:val="000000"/>
          <w:sz w:val="20"/>
        </w:rPr>
        <w:t xml:space="preserve"> </w:t>
      </w:r>
      <w:r w:rsidR="00E801D0">
        <w:rPr>
          <w:rFonts w:ascii="Times New Roman" w:eastAsia="Times New Roman" w:hAnsi="Times New Roman" w:cs="Times New Roman"/>
          <w:color w:val="000000"/>
          <w:sz w:val="20"/>
        </w:rPr>
        <w:t xml:space="preserve">basis. </w:t>
      </w:r>
    </w:p>
    <w:p w14:paraId="77EBA499" w14:textId="77777777" w:rsidR="00E43334" w:rsidRDefault="00E43334" w:rsidP="009A7FEF">
      <w:pPr>
        <w:spacing w:line="234" w:lineRule="exact"/>
        <w:contextualSpacing/>
        <w:textAlignment w:val="baseline"/>
        <w:rPr>
          <w:rFonts w:ascii="Times New Roman" w:eastAsia="Times New Roman" w:hAnsi="Times New Roman" w:cs="Times New Roman"/>
          <w:color w:val="000000"/>
          <w:sz w:val="20"/>
        </w:rPr>
      </w:pPr>
    </w:p>
    <w:p w14:paraId="2616836F" w14:textId="6E8B8A0E" w:rsidR="00E43334" w:rsidRDefault="00E43334" w:rsidP="009A7FEF">
      <w:pPr>
        <w:spacing w:line="234" w:lineRule="exact"/>
        <w:contextualSpacing/>
        <w:textAlignment w:val="baseline"/>
        <w:rPr>
          <w:rFonts w:ascii="Times New Roman" w:eastAsia="Times New Roman" w:hAnsi="Times New Roman" w:cs="Times New Roman"/>
          <w:color w:val="000000"/>
          <w:sz w:val="20"/>
        </w:rPr>
      </w:pPr>
      <w:r>
        <w:rPr>
          <w:rFonts w:ascii="Times New Roman" w:eastAsia="Times New Roman" w:hAnsi="Times New Roman" w:cs="Times New Roman"/>
          <w:color w:val="000000"/>
          <w:sz w:val="20"/>
        </w:rPr>
        <w:t>Requested</w:t>
      </w:r>
      <w:r w:rsidR="00383400">
        <w:rPr>
          <w:rFonts w:ascii="Times New Roman" w:eastAsia="Times New Roman" w:hAnsi="Times New Roman" w:cs="Times New Roman"/>
          <w:color w:val="000000"/>
          <w:sz w:val="20"/>
        </w:rPr>
        <w:t xml:space="preserve"> amendments</w:t>
      </w:r>
      <w:r>
        <w:rPr>
          <w:rFonts w:ascii="Times New Roman" w:eastAsia="Times New Roman" w:hAnsi="Times New Roman" w:cs="Times New Roman"/>
          <w:color w:val="000000"/>
          <w:sz w:val="20"/>
        </w:rPr>
        <w:t xml:space="preserve"> </w:t>
      </w:r>
      <w:r w:rsidR="0022281D">
        <w:rPr>
          <w:rFonts w:ascii="Times New Roman" w:eastAsia="Times New Roman" w:hAnsi="Times New Roman" w:cs="Times New Roman"/>
          <w:color w:val="000000"/>
          <w:sz w:val="20"/>
        </w:rPr>
        <w:t>include the following</w:t>
      </w:r>
      <w:r>
        <w:rPr>
          <w:rFonts w:ascii="Times New Roman" w:eastAsia="Times New Roman" w:hAnsi="Times New Roman" w:cs="Times New Roman"/>
          <w:color w:val="000000"/>
          <w:sz w:val="20"/>
        </w:rPr>
        <w:t xml:space="preserve"> (see attached</w:t>
      </w:r>
      <w:r w:rsidR="00E801D0">
        <w:rPr>
          <w:rFonts w:ascii="Times New Roman" w:eastAsia="Times New Roman" w:hAnsi="Times New Roman" w:cs="Times New Roman"/>
          <w:color w:val="000000"/>
          <w:sz w:val="20"/>
        </w:rPr>
        <w:t xml:space="preserve"> DRAFT Appendix A – Land Use Categories</w:t>
      </w:r>
      <w:r>
        <w:rPr>
          <w:rFonts w:ascii="Times New Roman" w:eastAsia="Times New Roman" w:hAnsi="Times New Roman" w:cs="Times New Roman"/>
          <w:color w:val="000000"/>
          <w:sz w:val="20"/>
        </w:rPr>
        <w:t xml:space="preserve"> document for more detail)</w:t>
      </w:r>
      <w:r w:rsidR="00E801D0">
        <w:rPr>
          <w:rFonts w:ascii="Times New Roman" w:eastAsia="Times New Roman" w:hAnsi="Times New Roman" w:cs="Times New Roman"/>
          <w:color w:val="000000"/>
          <w:sz w:val="20"/>
        </w:rPr>
        <w:t>.</w:t>
      </w:r>
    </w:p>
    <w:p w14:paraId="76C9474D" w14:textId="77777777" w:rsidR="00E801D0" w:rsidRDefault="00E801D0" w:rsidP="001D52E0">
      <w:pPr>
        <w:spacing w:after="0"/>
        <w:jc w:val="both"/>
        <w:rPr>
          <w:rFonts w:ascii="Times New Roman" w:hAnsi="Times New Roman" w:cs="Times New Roman"/>
          <w:b/>
          <w:color w:val="2F5496" w:themeColor="accent5" w:themeShade="BF"/>
        </w:rPr>
      </w:pPr>
    </w:p>
    <w:p w14:paraId="4E48C466" w14:textId="4749D6FB" w:rsidR="00AC1C6D" w:rsidRPr="00754902" w:rsidRDefault="00AC1C6D" w:rsidP="001D52E0">
      <w:pPr>
        <w:spacing w:after="0"/>
        <w:jc w:val="both"/>
        <w:rPr>
          <w:rFonts w:ascii="Times New Roman" w:hAnsi="Times New Roman" w:cs="Times New Roman"/>
          <w:b/>
          <w:color w:val="2F5496" w:themeColor="accent5" w:themeShade="BF"/>
        </w:rPr>
      </w:pPr>
      <w:r>
        <w:rPr>
          <w:rFonts w:ascii="Times New Roman" w:hAnsi="Times New Roman" w:cs="Times New Roman"/>
          <w:b/>
          <w:color w:val="2F5496" w:themeColor="accent5" w:themeShade="BF"/>
        </w:rPr>
        <w:t>FINDINGS</w:t>
      </w:r>
    </w:p>
    <w:p w14:paraId="267B3D33" w14:textId="226F3E67" w:rsidR="0022281D" w:rsidRDefault="00E801D0" w:rsidP="00AC1C6D">
      <w:pPr>
        <w:pStyle w:val="ListParagraph"/>
        <w:numPr>
          <w:ilvl w:val="0"/>
          <w:numId w:val="32"/>
        </w:numPr>
        <w:spacing w:before="60" w:after="60"/>
        <w:jc w:val="both"/>
        <w:rPr>
          <w:rFonts w:ascii="Times New Roman" w:hAnsi="Times New Roman" w:cs="Times New Roman"/>
          <w:sz w:val="20"/>
          <w:szCs w:val="20"/>
        </w:rPr>
      </w:pPr>
      <w:r>
        <w:rPr>
          <w:rFonts w:ascii="Times New Roman" w:hAnsi="Times New Roman" w:cs="Times New Roman"/>
          <w:sz w:val="20"/>
          <w:szCs w:val="20"/>
        </w:rPr>
        <w:t>The city</w:t>
      </w:r>
      <w:r w:rsidR="00155721">
        <w:rPr>
          <w:rFonts w:ascii="Times New Roman" w:hAnsi="Times New Roman" w:cs="Times New Roman"/>
          <w:sz w:val="20"/>
          <w:szCs w:val="20"/>
        </w:rPr>
        <w:t xml:space="preserve"> code Title 13 Zoning is necessary to be amended from time to time to better meet the inten</w:t>
      </w:r>
      <w:r w:rsidR="00B27DE4">
        <w:rPr>
          <w:rFonts w:ascii="Times New Roman" w:hAnsi="Times New Roman" w:cs="Times New Roman"/>
          <w:sz w:val="20"/>
          <w:szCs w:val="20"/>
        </w:rPr>
        <w:t>t</w:t>
      </w:r>
      <w:r w:rsidR="00155721">
        <w:rPr>
          <w:rFonts w:ascii="Times New Roman" w:hAnsi="Times New Roman" w:cs="Times New Roman"/>
          <w:sz w:val="20"/>
          <w:szCs w:val="20"/>
        </w:rPr>
        <w:t>s and purposes of the city general plan</w:t>
      </w:r>
    </w:p>
    <w:p w14:paraId="5499E914" w14:textId="294C8A9C" w:rsidR="00155721" w:rsidRDefault="00155721" w:rsidP="00AC1C6D">
      <w:pPr>
        <w:pStyle w:val="ListParagraph"/>
        <w:numPr>
          <w:ilvl w:val="0"/>
          <w:numId w:val="32"/>
        </w:numPr>
        <w:spacing w:before="60" w:after="60"/>
        <w:jc w:val="both"/>
        <w:rPr>
          <w:rFonts w:ascii="Times New Roman" w:hAnsi="Times New Roman" w:cs="Times New Roman"/>
          <w:sz w:val="20"/>
          <w:szCs w:val="20"/>
        </w:rPr>
      </w:pPr>
      <w:r>
        <w:rPr>
          <w:rFonts w:ascii="Times New Roman" w:hAnsi="Times New Roman" w:cs="Times New Roman"/>
          <w:sz w:val="20"/>
          <w:szCs w:val="20"/>
        </w:rPr>
        <w:t>The city code Title 13 Zoning is necessary to be amended from time to time to better meet the land use development patterns of the community, and to further identify additional uses, locations and definitions to language within the code.</w:t>
      </w:r>
    </w:p>
    <w:p w14:paraId="14A672A9" w14:textId="42BDC35F" w:rsidR="00AC1C6D" w:rsidRDefault="00AC1C6D" w:rsidP="00AC1C6D">
      <w:pPr>
        <w:pStyle w:val="ListParagraph"/>
        <w:numPr>
          <w:ilvl w:val="0"/>
          <w:numId w:val="32"/>
        </w:numPr>
        <w:spacing w:before="60" w:after="60"/>
        <w:jc w:val="both"/>
        <w:rPr>
          <w:rFonts w:ascii="Times New Roman" w:hAnsi="Times New Roman" w:cs="Times New Roman"/>
          <w:sz w:val="20"/>
          <w:szCs w:val="20"/>
        </w:rPr>
      </w:pPr>
      <w:r w:rsidRPr="00AC1C6D">
        <w:rPr>
          <w:rFonts w:ascii="Times New Roman" w:hAnsi="Times New Roman" w:cs="Times New Roman"/>
          <w:sz w:val="20"/>
          <w:szCs w:val="20"/>
        </w:rPr>
        <w:t xml:space="preserve">The proposed amendments are consistent with the intent of the </w:t>
      </w:r>
      <w:r w:rsidR="00894079">
        <w:rPr>
          <w:rFonts w:ascii="Times New Roman" w:hAnsi="Times New Roman" w:cs="Times New Roman"/>
          <w:sz w:val="20"/>
          <w:szCs w:val="20"/>
        </w:rPr>
        <w:t xml:space="preserve">existing Payson City Code and State Code. </w:t>
      </w:r>
    </w:p>
    <w:p w14:paraId="74221EC6" w14:textId="77777777" w:rsidR="00894079" w:rsidRDefault="00894079" w:rsidP="00894079">
      <w:pPr>
        <w:pStyle w:val="ListParagraph"/>
        <w:spacing w:before="60" w:after="60"/>
        <w:jc w:val="both"/>
        <w:rPr>
          <w:rFonts w:ascii="Times New Roman" w:hAnsi="Times New Roman" w:cs="Times New Roman"/>
          <w:sz w:val="20"/>
          <w:szCs w:val="20"/>
        </w:rPr>
      </w:pPr>
    </w:p>
    <w:p w14:paraId="236414F9" w14:textId="52750081" w:rsidR="00AC1C6D" w:rsidRPr="00AC1C6D" w:rsidRDefault="00AC1C6D" w:rsidP="00AC1C6D">
      <w:pPr>
        <w:spacing w:after="0"/>
        <w:jc w:val="both"/>
        <w:rPr>
          <w:rFonts w:ascii="Times New Roman" w:hAnsi="Times New Roman" w:cs="Times New Roman"/>
          <w:b/>
          <w:color w:val="2F5496" w:themeColor="accent5" w:themeShade="BF"/>
        </w:rPr>
      </w:pPr>
      <w:r w:rsidRPr="00AC1C6D">
        <w:rPr>
          <w:rFonts w:ascii="Times New Roman" w:hAnsi="Times New Roman" w:cs="Times New Roman"/>
          <w:b/>
          <w:color w:val="2F5496" w:themeColor="accent5" w:themeShade="BF"/>
        </w:rPr>
        <w:t>RECOMMENDATION</w:t>
      </w:r>
    </w:p>
    <w:p w14:paraId="3A7669E9" w14:textId="5D2D3AD9" w:rsidR="00AC1C6D" w:rsidRDefault="00AC1C6D" w:rsidP="009A7FEF">
      <w:p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After a thorough review of the proposed amendments to </w:t>
      </w:r>
      <w:r w:rsidR="00AC026B">
        <w:rPr>
          <w:rFonts w:ascii="Times New Roman" w:hAnsi="Times New Roman" w:cs="Times New Roman"/>
          <w:sz w:val="20"/>
          <w:szCs w:val="20"/>
        </w:rPr>
        <w:t>Title 1</w:t>
      </w:r>
      <w:r w:rsidR="00155721">
        <w:rPr>
          <w:rFonts w:ascii="Times New Roman" w:hAnsi="Times New Roman" w:cs="Times New Roman"/>
          <w:sz w:val="20"/>
          <w:szCs w:val="20"/>
        </w:rPr>
        <w:t>3, Appendix A – Land Use Categories</w:t>
      </w:r>
      <w:r>
        <w:rPr>
          <w:rFonts w:ascii="Times New Roman" w:hAnsi="Times New Roman" w:cs="Times New Roman"/>
          <w:sz w:val="20"/>
          <w:szCs w:val="20"/>
        </w:rPr>
        <w:t xml:space="preserve"> of the P</w:t>
      </w:r>
      <w:r w:rsidR="00155721">
        <w:rPr>
          <w:rFonts w:ascii="Times New Roman" w:hAnsi="Times New Roman" w:cs="Times New Roman"/>
          <w:sz w:val="20"/>
          <w:szCs w:val="20"/>
        </w:rPr>
        <w:t xml:space="preserve">ayson </w:t>
      </w:r>
      <w:r>
        <w:rPr>
          <w:rFonts w:ascii="Times New Roman" w:hAnsi="Times New Roman" w:cs="Times New Roman"/>
          <w:sz w:val="20"/>
          <w:szCs w:val="20"/>
        </w:rPr>
        <w:t>C</w:t>
      </w:r>
      <w:r w:rsidR="00155721">
        <w:rPr>
          <w:rFonts w:ascii="Times New Roman" w:hAnsi="Times New Roman" w:cs="Times New Roman"/>
          <w:sz w:val="20"/>
          <w:szCs w:val="20"/>
        </w:rPr>
        <w:t xml:space="preserve">ity </w:t>
      </w:r>
      <w:r>
        <w:rPr>
          <w:rFonts w:ascii="Times New Roman" w:hAnsi="Times New Roman" w:cs="Times New Roman"/>
          <w:sz w:val="20"/>
          <w:szCs w:val="20"/>
        </w:rPr>
        <w:t>C</w:t>
      </w:r>
      <w:r w:rsidR="00155721">
        <w:rPr>
          <w:rFonts w:ascii="Times New Roman" w:hAnsi="Times New Roman" w:cs="Times New Roman"/>
          <w:sz w:val="20"/>
          <w:szCs w:val="20"/>
        </w:rPr>
        <w:t>ode</w:t>
      </w:r>
      <w:r>
        <w:rPr>
          <w:rFonts w:ascii="Times New Roman" w:hAnsi="Times New Roman" w:cs="Times New Roman"/>
          <w:sz w:val="20"/>
          <w:szCs w:val="20"/>
        </w:rPr>
        <w:t xml:space="preserve">, relating to </w:t>
      </w:r>
      <w:r w:rsidR="00155721">
        <w:rPr>
          <w:rFonts w:ascii="Times New Roman" w:hAnsi="Times New Roman" w:cs="Times New Roman"/>
          <w:sz w:val="20"/>
          <w:szCs w:val="20"/>
        </w:rPr>
        <w:t>lands uses within non-residential zones,</w:t>
      </w:r>
      <w:r>
        <w:rPr>
          <w:rFonts w:ascii="Times New Roman" w:hAnsi="Times New Roman" w:cs="Times New Roman"/>
          <w:sz w:val="20"/>
          <w:szCs w:val="20"/>
        </w:rPr>
        <w:t xml:space="preserve"> staff recommends the Planning Commission forward a positive recommendation to the City Council for the adoption of the proposed amendments. </w:t>
      </w:r>
    </w:p>
    <w:p w14:paraId="3D53DD1B" w14:textId="77777777" w:rsidR="00AC1C6D" w:rsidRDefault="00AC1C6D" w:rsidP="009A7FEF">
      <w:pPr>
        <w:spacing w:before="60" w:after="60"/>
        <w:jc w:val="both"/>
        <w:rPr>
          <w:rFonts w:ascii="Times New Roman" w:hAnsi="Times New Roman" w:cs="Times New Roman"/>
          <w:sz w:val="20"/>
          <w:szCs w:val="20"/>
        </w:rPr>
      </w:pPr>
    </w:p>
    <w:p w14:paraId="5250A5C2" w14:textId="6BC9F1F3" w:rsidR="009A7FEF" w:rsidRDefault="009A7FEF" w:rsidP="009A7FEF">
      <w:pPr>
        <w:spacing w:before="60" w:after="60"/>
        <w:jc w:val="both"/>
        <w:rPr>
          <w:rFonts w:ascii="Times New Roman" w:hAnsi="Times New Roman" w:cs="Times New Roman"/>
          <w:sz w:val="20"/>
          <w:szCs w:val="20"/>
        </w:rPr>
      </w:pPr>
      <w:r w:rsidRPr="009A7FEF">
        <w:rPr>
          <w:rFonts w:ascii="Times New Roman" w:hAnsi="Times New Roman" w:cs="Times New Roman"/>
          <w:sz w:val="20"/>
          <w:szCs w:val="20"/>
        </w:rPr>
        <w:t xml:space="preserve">Following a public hearing </w:t>
      </w:r>
      <w:r w:rsidR="00D119D3">
        <w:rPr>
          <w:rFonts w:ascii="Times New Roman" w:hAnsi="Times New Roman" w:cs="Times New Roman"/>
          <w:sz w:val="20"/>
          <w:szCs w:val="20"/>
        </w:rPr>
        <w:t>to receive public comment, the planning c</w:t>
      </w:r>
      <w:r w:rsidRPr="009A7FEF">
        <w:rPr>
          <w:rFonts w:ascii="Times New Roman" w:hAnsi="Times New Roman" w:cs="Times New Roman"/>
          <w:sz w:val="20"/>
          <w:szCs w:val="20"/>
        </w:rPr>
        <w:t>ommission may</w:t>
      </w:r>
      <w:r w:rsidR="00D119D3">
        <w:rPr>
          <w:rFonts w:ascii="Times New Roman" w:hAnsi="Times New Roman" w:cs="Times New Roman"/>
          <w:sz w:val="20"/>
          <w:szCs w:val="20"/>
        </w:rPr>
        <w:t xml:space="preserve"> do the following for each land use application being considered</w:t>
      </w:r>
      <w:r w:rsidRPr="009A7FEF">
        <w:rPr>
          <w:rFonts w:ascii="Times New Roman" w:hAnsi="Times New Roman" w:cs="Times New Roman"/>
          <w:sz w:val="20"/>
          <w:szCs w:val="20"/>
        </w:rPr>
        <w:t>:</w:t>
      </w:r>
    </w:p>
    <w:p w14:paraId="7AF3F058" w14:textId="77777777" w:rsidR="009A7FEF" w:rsidRPr="009A7FEF" w:rsidRDefault="009A7FEF" w:rsidP="009A7FEF">
      <w:pPr>
        <w:spacing w:before="60" w:after="60"/>
        <w:jc w:val="both"/>
        <w:rPr>
          <w:rFonts w:ascii="Times New Roman" w:hAnsi="Times New Roman" w:cs="Times New Roman"/>
          <w:sz w:val="20"/>
          <w:szCs w:val="20"/>
        </w:rPr>
      </w:pPr>
    </w:p>
    <w:p w14:paraId="656DF1CE" w14:textId="48A49D74" w:rsidR="00AC1C6D" w:rsidRDefault="00AC1C6D" w:rsidP="009A7FEF">
      <w:pPr>
        <w:pStyle w:val="ListParagraph"/>
        <w:numPr>
          <w:ilvl w:val="0"/>
          <w:numId w:val="28"/>
        </w:numPr>
        <w:spacing w:after="0"/>
        <w:ind w:left="360"/>
        <w:jc w:val="both"/>
        <w:rPr>
          <w:rFonts w:ascii="Times New Roman" w:hAnsi="Times New Roman" w:cs="Times New Roman"/>
          <w:sz w:val="20"/>
          <w:szCs w:val="20"/>
        </w:rPr>
      </w:pPr>
      <w:r>
        <w:rPr>
          <w:rFonts w:ascii="Times New Roman" w:hAnsi="Times New Roman" w:cs="Times New Roman"/>
          <w:sz w:val="20"/>
          <w:szCs w:val="20"/>
        </w:rPr>
        <w:t xml:space="preserve">Forward a positive recommendation that the City Council adopt the proposed amendments to </w:t>
      </w:r>
      <w:r w:rsidR="00155721">
        <w:rPr>
          <w:rFonts w:ascii="Times New Roman" w:hAnsi="Times New Roman" w:cs="Times New Roman"/>
          <w:sz w:val="20"/>
          <w:szCs w:val="20"/>
        </w:rPr>
        <w:t xml:space="preserve">Title 13, Appendix A – Land Use Categories </w:t>
      </w:r>
      <w:r>
        <w:rPr>
          <w:rFonts w:ascii="Times New Roman" w:hAnsi="Times New Roman" w:cs="Times New Roman"/>
          <w:sz w:val="20"/>
          <w:szCs w:val="20"/>
        </w:rPr>
        <w:t xml:space="preserve">of the Payson City Code, related to </w:t>
      </w:r>
      <w:r w:rsidR="00155721">
        <w:rPr>
          <w:rFonts w:ascii="Times New Roman" w:hAnsi="Times New Roman" w:cs="Times New Roman"/>
          <w:sz w:val="20"/>
          <w:szCs w:val="20"/>
        </w:rPr>
        <w:t>lands uses within non-residential zones</w:t>
      </w:r>
      <w:r>
        <w:rPr>
          <w:rFonts w:ascii="Times New Roman" w:hAnsi="Times New Roman" w:cs="Times New Roman"/>
          <w:sz w:val="20"/>
          <w:szCs w:val="20"/>
        </w:rPr>
        <w:t>, based upon the staff</w:t>
      </w:r>
      <w:r w:rsidR="004437ED">
        <w:rPr>
          <w:rFonts w:ascii="Times New Roman" w:hAnsi="Times New Roman" w:cs="Times New Roman"/>
          <w:sz w:val="20"/>
          <w:szCs w:val="20"/>
        </w:rPr>
        <w:t>’s</w:t>
      </w:r>
      <w:r>
        <w:rPr>
          <w:rFonts w:ascii="Times New Roman" w:hAnsi="Times New Roman" w:cs="Times New Roman"/>
          <w:sz w:val="20"/>
          <w:szCs w:val="20"/>
        </w:rPr>
        <w:t xml:space="preserve"> report and </w:t>
      </w:r>
      <w:r w:rsidR="004437ED">
        <w:rPr>
          <w:rFonts w:ascii="Times New Roman" w:hAnsi="Times New Roman" w:cs="Times New Roman"/>
          <w:sz w:val="20"/>
          <w:szCs w:val="20"/>
        </w:rPr>
        <w:t xml:space="preserve">above </w:t>
      </w:r>
      <w:r>
        <w:rPr>
          <w:rFonts w:ascii="Times New Roman" w:hAnsi="Times New Roman" w:cs="Times New Roman"/>
          <w:sz w:val="20"/>
          <w:szCs w:val="20"/>
        </w:rPr>
        <w:t>findings.</w:t>
      </w:r>
    </w:p>
    <w:p w14:paraId="2748085D" w14:textId="44492A18" w:rsidR="00155721" w:rsidRDefault="00155721" w:rsidP="00114EB8">
      <w:pPr>
        <w:pStyle w:val="ListParagraph"/>
        <w:numPr>
          <w:ilvl w:val="0"/>
          <w:numId w:val="28"/>
        </w:numPr>
        <w:spacing w:after="0"/>
        <w:ind w:left="360"/>
        <w:jc w:val="both"/>
        <w:rPr>
          <w:rFonts w:ascii="Times New Roman" w:hAnsi="Times New Roman" w:cs="Times New Roman"/>
          <w:sz w:val="20"/>
          <w:szCs w:val="20"/>
        </w:rPr>
      </w:pPr>
      <w:r w:rsidRPr="00155721">
        <w:rPr>
          <w:rFonts w:ascii="Times New Roman" w:hAnsi="Times New Roman" w:cs="Times New Roman"/>
          <w:sz w:val="20"/>
          <w:szCs w:val="20"/>
        </w:rPr>
        <w:t xml:space="preserve">Forward a positive recommendation </w:t>
      </w:r>
      <w:r>
        <w:rPr>
          <w:rFonts w:ascii="Times New Roman" w:hAnsi="Times New Roman" w:cs="Times New Roman"/>
          <w:sz w:val="20"/>
          <w:szCs w:val="20"/>
        </w:rPr>
        <w:t>that the City Council adopt the proposed amendments to Title 13, Appendix A – Land Use Categories of the Payson City Code, related to lands uses within non-residential zones, with the recommended additions, modifications and/or changes and based upon the staff</w:t>
      </w:r>
      <w:r w:rsidR="004437ED">
        <w:rPr>
          <w:rFonts w:ascii="Times New Roman" w:hAnsi="Times New Roman" w:cs="Times New Roman"/>
          <w:sz w:val="20"/>
          <w:szCs w:val="20"/>
        </w:rPr>
        <w:t>’s</w:t>
      </w:r>
      <w:r>
        <w:rPr>
          <w:rFonts w:ascii="Times New Roman" w:hAnsi="Times New Roman" w:cs="Times New Roman"/>
          <w:sz w:val="20"/>
          <w:szCs w:val="20"/>
        </w:rPr>
        <w:t xml:space="preserve"> report and </w:t>
      </w:r>
      <w:r w:rsidR="004437ED">
        <w:rPr>
          <w:rFonts w:ascii="Times New Roman" w:hAnsi="Times New Roman" w:cs="Times New Roman"/>
          <w:sz w:val="20"/>
          <w:szCs w:val="20"/>
        </w:rPr>
        <w:t xml:space="preserve">the above </w:t>
      </w:r>
      <w:r>
        <w:rPr>
          <w:rFonts w:ascii="Times New Roman" w:hAnsi="Times New Roman" w:cs="Times New Roman"/>
          <w:sz w:val="20"/>
          <w:szCs w:val="20"/>
        </w:rPr>
        <w:t>findings.</w:t>
      </w:r>
    </w:p>
    <w:p w14:paraId="7B585D3F" w14:textId="12642765" w:rsidR="009A7FEF" w:rsidRPr="00155721" w:rsidRDefault="009A7FEF" w:rsidP="00114EB8">
      <w:pPr>
        <w:pStyle w:val="ListParagraph"/>
        <w:numPr>
          <w:ilvl w:val="0"/>
          <w:numId w:val="28"/>
        </w:numPr>
        <w:spacing w:after="0"/>
        <w:ind w:left="360"/>
        <w:jc w:val="both"/>
        <w:rPr>
          <w:rFonts w:ascii="Times New Roman" w:hAnsi="Times New Roman" w:cs="Times New Roman"/>
          <w:sz w:val="20"/>
          <w:szCs w:val="20"/>
        </w:rPr>
      </w:pPr>
      <w:r w:rsidRPr="00155721">
        <w:rPr>
          <w:rFonts w:ascii="Times New Roman" w:hAnsi="Times New Roman" w:cs="Times New Roman"/>
          <w:sz w:val="20"/>
          <w:szCs w:val="20"/>
        </w:rPr>
        <w:t>Remand the request back to staff for further review or to provide additional information. This action should be taken if it is determined that there is not enough information provided by the applicant</w:t>
      </w:r>
      <w:r w:rsidR="00155721" w:rsidRPr="00155721">
        <w:rPr>
          <w:rFonts w:ascii="Times New Roman" w:hAnsi="Times New Roman" w:cs="Times New Roman"/>
          <w:sz w:val="20"/>
          <w:szCs w:val="20"/>
        </w:rPr>
        <w:t xml:space="preserve"> and staff</w:t>
      </w:r>
      <w:r w:rsidRPr="00155721">
        <w:rPr>
          <w:rFonts w:ascii="Times New Roman" w:hAnsi="Times New Roman" w:cs="Times New Roman"/>
          <w:sz w:val="20"/>
          <w:szCs w:val="20"/>
        </w:rPr>
        <w:t xml:space="preserve"> for the</w:t>
      </w:r>
      <w:r w:rsidR="00D119D3" w:rsidRPr="00155721">
        <w:rPr>
          <w:rFonts w:ascii="Times New Roman" w:hAnsi="Times New Roman" w:cs="Times New Roman"/>
          <w:sz w:val="20"/>
          <w:szCs w:val="20"/>
        </w:rPr>
        <w:t xml:space="preserve"> planning c</w:t>
      </w:r>
      <w:r w:rsidRPr="00155721">
        <w:rPr>
          <w:rFonts w:ascii="Times New Roman" w:hAnsi="Times New Roman" w:cs="Times New Roman"/>
          <w:sz w:val="20"/>
          <w:szCs w:val="20"/>
        </w:rPr>
        <w:t xml:space="preserve">ommission to make a well-informed recommendation. </w:t>
      </w:r>
    </w:p>
    <w:p w14:paraId="3D5269C3" w14:textId="430AB326" w:rsidR="009A7FEF" w:rsidRDefault="009A7FEF" w:rsidP="009A7FEF">
      <w:pPr>
        <w:pStyle w:val="ListParagraph"/>
        <w:numPr>
          <w:ilvl w:val="0"/>
          <w:numId w:val="28"/>
        </w:numPr>
        <w:spacing w:after="0"/>
        <w:ind w:left="360"/>
        <w:jc w:val="both"/>
        <w:rPr>
          <w:rFonts w:ascii="Times New Roman" w:hAnsi="Times New Roman" w:cs="Times New Roman"/>
          <w:sz w:val="20"/>
          <w:szCs w:val="20"/>
        </w:rPr>
      </w:pPr>
      <w:r w:rsidRPr="009A7FEF">
        <w:rPr>
          <w:rFonts w:ascii="Times New Roman" w:hAnsi="Times New Roman" w:cs="Times New Roman"/>
          <w:sz w:val="20"/>
          <w:szCs w:val="20"/>
        </w:rPr>
        <w:t xml:space="preserve">Recommend denial of the </w:t>
      </w:r>
      <w:r w:rsidR="00D119D3">
        <w:rPr>
          <w:rFonts w:ascii="Times New Roman" w:hAnsi="Times New Roman" w:cs="Times New Roman"/>
          <w:sz w:val="20"/>
          <w:szCs w:val="20"/>
        </w:rPr>
        <w:t>proposal</w:t>
      </w:r>
      <w:r w:rsidRPr="009A7FEF">
        <w:rPr>
          <w:rFonts w:ascii="Times New Roman" w:hAnsi="Times New Roman" w:cs="Times New Roman"/>
          <w:sz w:val="20"/>
          <w:szCs w:val="20"/>
        </w:rPr>
        <w:t xml:space="preserve">. </w:t>
      </w:r>
      <w:r w:rsidR="00155721">
        <w:rPr>
          <w:rFonts w:ascii="Times New Roman" w:hAnsi="Times New Roman" w:cs="Times New Roman"/>
          <w:sz w:val="20"/>
          <w:szCs w:val="20"/>
        </w:rPr>
        <w:t>This action should only be taken if the planning commission feels as if the various requests are inappropriate and the commission cannot come to an agreement on how to modify the requested proposed amendments</w:t>
      </w:r>
      <w:r w:rsidRPr="009A7FEF">
        <w:rPr>
          <w:rFonts w:ascii="Times New Roman" w:hAnsi="Times New Roman" w:cs="Times New Roman"/>
          <w:sz w:val="20"/>
          <w:szCs w:val="20"/>
        </w:rPr>
        <w:t>.</w:t>
      </w:r>
    </w:p>
    <w:p w14:paraId="1DB0246D" w14:textId="77777777" w:rsidR="009A7FEF" w:rsidRPr="009A7FEF" w:rsidRDefault="009A7FEF" w:rsidP="009A7FEF">
      <w:pPr>
        <w:pStyle w:val="ListParagraph"/>
        <w:spacing w:after="0"/>
        <w:ind w:left="360"/>
        <w:jc w:val="both"/>
        <w:rPr>
          <w:rFonts w:ascii="Times New Roman" w:hAnsi="Times New Roman" w:cs="Times New Roman"/>
          <w:sz w:val="20"/>
          <w:szCs w:val="20"/>
        </w:rPr>
      </w:pPr>
    </w:p>
    <w:p w14:paraId="09722120" w14:textId="0C587593" w:rsidR="009A7FEF" w:rsidRPr="009A7FEF" w:rsidRDefault="00186047" w:rsidP="009A7FEF">
      <w:pPr>
        <w:spacing w:before="60" w:after="60"/>
        <w:jc w:val="both"/>
        <w:rPr>
          <w:rFonts w:ascii="Times New Roman" w:hAnsi="Times New Roman" w:cs="Times New Roman"/>
          <w:sz w:val="20"/>
          <w:szCs w:val="20"/>
        </w:rPr>
      </w:pPr>
      <w:r>
        <w:rPr>
          <w:rFonts w:ascii="Times New Roman" w:hAnsi="Times New Roman" w:cs="Times New Roman"/>
          <w:sz w:val="20"/>
          <w:szCs w:val="20"/>
        </w:rPr>
        <w:t xml:space="preserve">The </w:t>
      </w:r>
      <w:r w:rsidR="009A7FEF" w:rsidRPr="009A7FEF">
        <w:rPr>
          <w:rFonts w:ascii="Times New Roman" w:hAnsi="Times New Roman" w:cs="Times New Roman"/>
          <w:sz w:val="20"/>
          <w:szCs w:val="20"/>
        </w:rPr>
        <w:t xml:space="preserve">recommendation </w:t>
      </w:r>
      <w:r w:rsidR="00D119D3">
        <w:rPr>
          <w:rFonts w:ascii="Times New Roman" w:hAnsi="Times New Roman" w:cs="Times New Roman"/>
          <w:sz w:val="20"/>
          <w:szCs w:val="20"/>
        </w:rPr>
        <w:t>of the planning c</w:t>
      </w:r>
      <w:r w:rsidR="009A7FEF" w:rsidRPr="009A7FEF">
        <w:rPr>
          <w:rFonts w:ascii="Times New Roman" w:hAnsi="Times New Roman" w:cs="Times New Roman"/>
          <w:sz w:val="20"/>
          <w:szCs w:val="20"/>
        </w:rPr>
        <w:t>ommission should include findings that indicate reasonable conclusions for the recommendation.</w:t>
      </w:r>
    </w:p>
    <w:p w14:paraId="23A0D01B" w14:textId="328935DA" w:rsidR="00A80F9B" w:rsidRPr="00A80F9B" w:rsidRDefault="00A80F9B" w:rsidP="004437ED">
      <w:pPr>
        <w:rPr>
          <w:rFonts w:ascii="Times New Roman" w:hAnsi="Times New Roman" w:cs="Times New Roman"/>
          <w:sz w:val="20"/>
          <w:szCs w:val="20"/>
        </w:rPr>
      </w:pPr>
    </w:p>
    <w:sectPr w:rsidR="00A80F9B" w:rsidRPr="00A80F9B">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3571985" w14:textId="77777777" w:rsidR="00FD4026" w:rsidRDefault="00FD4026" w:rsidP="003F335A">
      <w:pPr>
        <w:spacing w:after="0" w:line="240" w:lineRule="auto"/>
      </w:pPr>
      <w:r>
        <w:separator/>
      </w:r>
    </w:p>
  </w:endnote>
  <w:endnote w:type="continuationSeparator" w:id="0">
    <w:p w14:paraId="63362ABC" w14:textId="77777777" w:rsidR="00FD4026" w:rsidRDefault="00FD4026" w:rsidP="003F33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73071606"/>
      <w:docPartObj>
        <w:docPartGallery w:val="Page Numbers (Bottom of Page)"/>
        <w:docPartUnique/>
      </w:docPartObj>
    </w:sdtPr>
    <w:sdtEndPr/>
    <w:sdtContent>
      <w:sdt>
        <w:sdtPr>
          <w:id w:val="-1769616900"/>
          <w:docPartObj>
            <w:docPartGallery w:val="Page Numbers (Top of Page)"/>
            <w:docPartUnique/>
          </w:docPartObj>
        </w:sdtPr>
        <w:sdtEndPr/>
        <w:sdtContent>
          <w:p w14:paraId="192E68EB" w14:textId="4C68C976" w:rsidR="004437ED" w:rsidRDefault="004437ED">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sdtContent>
  </w:sdt>
  <w:p w14:paraId="4926CFB9" w14:textId="77777777" w:rsidR="003F335A" w:rsidRDefault="003F33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C6FBCC" w14:textId="77777777" w:rsidR="00FD4026" w:rsidRDefault="00FD4026" w:rsidP="003F335A">
      <w:pPr>
        <w:spacing w:after="0" w:line="240" w:lineRule="auto"/>
      </w:pPr>
      <w:r>
        <w:separator/>
      </w:r>
    </w:p>
  </w:footnote>
  <w:footnote w:type="continuationSeparator" w:id="0">
    <w:p w14:paraId="2F7498AF" w14:textId="77777777" w:rsidR="00FD4026" w:rsidRDefault="00FD4026" w:rsidP="003F335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7F4377"/>
    <w:multiLevelType w:val="hybridMultilevel"/>
    <w:tmpl w:val="BDE4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600624"/>
    <w:multiLevelType w:val="hybridMultilevel"/>
    <w:tmpl w:val="831E7884"/>
    <w:lvl w:ilvl="0" w:tplc="04090001">
      <w:start w:val="1"/>
      <w:numFmt w:val="bullet"/>
      <w:lvlText w:val=""/>
      <w:lvlJc w:val="left"/>
      <w:pPr>
        <w:ind w:left="773" w:hanging="360"/>
      </w:pPr>
      <w:rPr>
        <w:rFonts w:ascii="Symbol" w:hAnsi="Symbol" w:hint="default"/>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088040EE"/>
    <w:multiLevelType w:val="hybridMultilevel"/>
    <w:tmpl w:val="76844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0245515"/>
    <w:multiLevelType w:val="hybridMultilevel"/>
    <w:tmpl w:val="765C36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FB6C22"/>
    <w:multiLevelType w:val="hybridMultilevel"/>
    <w:tmpl w:val="C7023410"/>
    <w:lvl w:ilvl="0" w:tplc="D3EE0568">
      <w:start w:val="1"/>
      <w:numFmt w:val="decimal"/>
      <w:lvlText w:val="%1."/>
      <w:lvlJc w:val="left"/>
      <w:pPr>
        <w:tabs>
          <w:tab w:val="num" w:pos="720"/>
        </w:tabs>
        <w:ind w:left="72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17566E97"/>
    <w:multiLevelType w:val="hybridMultilevel"/>
    <w:tmpl w:val="4C2ED348"/>
    <w:lvl w:ilvl="0" w:tplc="AC7A3C36">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8367D03"/>
    <w:multiLevelType w:val="multilevel"/>
    <w:tmpl w:val="E268579A"/>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83D0C60"/>
    <w:multiLevelType w:val="hybridMultilevel"/>
    <w:tmpl w:val="962827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E33372C"/>
    <w:multiLevelType w:val="hybridMultilevel"/>
    <w:tmpl w:val="ABAC7D90"/>
    <w:lvl w:ilvl="0" w:tplc="62189B70">
      <w:start w:val="130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3F4440"/>
    <w:multiLevelType w:val="hybridMultilevel"/>
    <w:tmpl w:val="72244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1F91FE8"/>
    <w:multiLevelType w:val="hybridMultilevel"/>
    <w:tmpl w:val="4C2CA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2F45B38"/>
    <w:multiLevelType w:val="hybridMultilevel"/>
    <w:tmpl w:val="54AE1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3B52A1C"/>
    <w:multiLevelType w:val="hybridMultilevel"/>
    <w:tmpl w:val="E062C3F2"/>
    <w:lvl w:ilvl="0" w:tplc="208AA02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46A4CF4"/>
    <w:multiLevelType w:val="hybridMultilevel"/>
    <w:tmpl w:val="105C191C"/>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55A4F4E"/>
    <w:multiLevelType w:val="hybridMultilevel"/>
    <w:tmpl w:val="4B28997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7640E01"/>
    <w:multiLevelType w:val="hybridMultilevel"/>
    <w:tmpl w:val="CF0699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B000843"/>
    <w:multiLevelType w:val="hybridMultilevel"/>
    <w:tmpl w:val="3EA21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D544622"/>
    <w:multiLevelType w:val="hybridMultilevel"/>
    <w:tmpl w:val="21EA7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BF4FE7"/>
    <w:multiLevelType w:val="hybridMultilevel"/>
    <w:tmpl w:val="20665A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E926EE1"/>
    <w:multiLevelType w:val="hybridMultilevel"/>
    <w:tmpl w:val="E00E2CC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ECF2645"/>
    <w:multiLevelType w:val="hybridMultilevel"/>
    <w:tmpl w:val="E0B07534"/>
    <w:lvl w:ilvl="0" w:tplc="04090001">
      <w:start w:val="1"/>
      <w:numFmt w:val="bullet"/>
      <w:lvlText w:val=""/>
      <w:lvlJc w:val="left"/>
      <w:pPr>
        <w:ind w:left="1800" w:hanging="360"/>
      </w:pPr>
      <w:rPr>
        <w:rFonts w:ascii="Symbol" w:hAnsi="Symbol" w:hint="default"/>
      </w:rPr>
    </w:lvl>
    <w:lvl w:ilvl="1" w:tplc="04090005">
      <w:start w:val="1"/>
      <w:numFmt w:val="bullet"/>
      <w:lvlText w:val=""/>
      <w:lvlJc w:val="left"/>
      <w:pPr>
        <w:ind w:left="2520" w:hanging="360"/>
      </w:pPr>
      <w:rPr>
        <w:rFonts w:ascii="Wingdings" w:hAnsi="Wingdings"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1" w15:restartNumberingAfterBreak="0">
    <w:nsid w:val="4F2A4484"/>
    <w:multiLevelType w:val="hybridMultilevel"/>
    <w:tmpl w:val="938E3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00E6C92"/>
    <w:multiLevelType w:val="hybridMultilevel"/>
    <w:tmpl w:val="08EA41D6"/>
    <w:lvl w:ilvl="0" w:tplc="8436909A">
      <w:start w:val="130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11A202A"/>
    <w:multiLevelType w:val="hybridMultilevel"/>
    <w:tmpl w:val="29088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35E7ACC"/>
    <w:multiLevelType w:val="hybridMultilevel"/>
    <w:tmpl w:val="01B014D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540766B7"/>
    <w:multiLevelType w:val="hybridMultilevel"/>
    <w:tmpl w:val="9D8CA164"/>
    <w:lvl w:ilvl="0" w:tplc="04090003">
      <w:start w:val="1"/>
      <w:numFmt w:val="bullet"/>
      <w:lvlText w:val="o"/>
      <w:lvlJc w:val="left"/>
      <w:pPr>
        <w:ind w:left="540" w:hanging="360"/>
      </w:pPr>
      <w:rPr>
        <w:rFonts w:ascii="Courier New" w:hAnsi="Courier New" w:cs="Courier New"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6" w15:restartNumberingAfterBreak="0">
    <w:nsid w:val="57B0503A"/>
    <w:multiLevelType w:val="hybridMultilevel"/>
    <w:tmpl w:val="278445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2650F7D"/>
    <w:multiLevelType w:val="hybridMultilevel"/>
    <w:tmpl w:val="D4EAB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A817F7"/>
    <w:multiLevelType w:val="hybridMultilevel"/>
    <w:tmpl w:val="CECAD96C"/>
    <w:lvl w:ilvl="0" w:tplc="1BB2E6A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66EC2F62"/>
    <w:multiLevelType w:val="hybridMultilevel"/>
    <w:tmpl w:val="FDBA5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8C6522A"/>
    <w:multiLevelType w:val="multilevel"/>
    <w:tmpl w:val="E292826A"/>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6BB9673E"/>
    <w:multiLevelType w:val="multilevel"/>
    <w:tmpl w:val="FFC61028"/>
    <w:lvl w:ilvl="0">
      <w:numFmt w:val="bullet"/>
      <w:lvlText w:val="·"/>
      <w:lvlJc w:val="left"/>
      <w:pPr>
        <w:tabs>
          <w:tab w:val="left" w:pos="360"/>
        </w:tabs>
      </w:pPr>
      <w:rPr>
        <w:rFonts w:ascii="Symbol" w:eastAsia="Symbol" w:hAnsi="Symbol"/>
        <w:color w:val="000000"/>
        <w:spacing w:val="0"/>
        <w:w w:val="100"/>
        <w:sz w:val="20"/>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6CE27523"/>
    <w:multiLevelType w:val="multilevel"/>
    <w:tmpl w:val="C598F852"/>
    <w:lvl w:ilvl="0">
      <w:start w:val="1"/>
      <w:numFmt w:val="upperLetter"/>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7A2B1917"/>
    <w:multiLevelType w:val="hybridMultilevel"/>
    <w:tmpl w:val="92A688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E4C0C08"/>
    <w:multiLevelType w:val="hybridMultilevel"/>
    <w:tmpl w:val="756895B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6373E7"/>
    <w:multiLevelType w:val="hybridMultilevel"/>
    <w:tmpl w:val="756E5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03560394">
    <w:abstractNumId w:val="17"/>
  </w:num>
  <w:num w:numId="2" w16cid:durableId="2100133259">
    <w:abstractNumId w:val="1"/>
  </w:num>
  <w:num w:numId="3" w16cid:durableId="1609118474">
    <w:abstractNumId w:val="4"/>
  </w:num>
  <w:num w:numId="4" w16cid:durableId="1300578065">
    <w:abstractNumId w:val="34"/>
  </w:num>
  <w:num w:numId="5" w16cid:durableId="507327566">
    <w:abstractNumId w:val="25"/>
  </w:num>
  <w:num w:numId="6" w16cid:durableId="1625237826">
    <w:abstractNumId w:val="9"/>
  </w:num>
  <w:num w:numId="7" w16cid:durableId="743911579">
    <w:abstractNumId w:val="23"/>
  </w:num>
  <w:num w:numId="8" w16cid:durableId="1058210456">
    <w:abstractNumId w:val="35"/>
  </w:num>
  <w:num w:numId="9" w16cid:durableId="681661293">
    <w:abstractNumId w:val="11"/>
  </w:num>
  <w:num w:numId="10" w16cid:durableId="1949656024">
    <w:abstractNumId w:val="0"/>
  </w:num>
  <w:num w:numId="11" w16cid:durableId="1337684368">
    <w:abstractNumId w:val="21"/>
  </w:num>
  <w:num w:numId="12" w16cid:durableId="1227110761">
    <w:abstractNumId w:val="10"/>
  </w:num>
  <w:num w:numId="13" w16cid:durableId="1534420614">
    <w:abstractNumId w:val="28"/>
  </w:num>
  <w:num w:numId="14" w16cid:durableId="972910355">
    <w:abstractNumId w:val="2"/>
  </w:num>
  <w:num w:numId="15" w16cid:durableId="87433469">
    <w:abstractNumId w:val="13"/>
  </w:num>
  <w:num w:numId="16" w16cid:durableId="1614435779">
    <w:abstractNumId w:val="7"/>
  </w:num>
  <w:num w:numId="17" w16cid:durableId="957756126">
    <w:abstractNumId w:val="16"/>
  </w:num>
  <w:num w:numId="18" w16cid:durableId="1400133763">
    <w:abstractNumId w:val="19"/>
  </w:num>
  <w:num w:numId="19" w16cid:durableId="187959980">
    <w:abstractNumId w:val="3"/>
  </w:num>
  <w:num w:numId="20" w16cid:durableId="1600942640">
    <w:abstractNumId w:val="29"/>
  </w:num>
  <w:num w:numId="21" w16cid:durableId="48845348">
    <w:abstractNumId w:val="26"/>
  </w:num>
  <w:num w:numId="22" w16cid:durableId="866218868">
    <w:abstractNumId w:val="24"/>
  </w:num>
  <w:num w:numId="23" w16cid:durableId="950354600">
    <w:abstractNumId w:val="14"/>
  </w:num>
  <w:num w:numId="24" w16cid:durableId="1988892843">
    <w:abstractNumId w:val="20"/>
  </w:num>
  <w:num w:numId="25" w16cid:durableId="2145925207">
    <w:abstractNumId w:val="33"/>
  </w:num>
  <w:num w:numId="26" w16cid:durableId="425271999">
    <w:abstractNumId w:val="27"/>
  </w:num>
  <w:num w:numId="27" w16cid:durableId="2048330547">
    <w:abstractNumId w:val="31"/>
  </w:num>
  <w:num w:numId="28" w16cid:durableId="366415143">
    <w:abstractNumId w:val="15"/>
  </w:num>
  <w:num w:numId="29" w16cid:durableId="1727023556">
    <w:abstractNumId w:val="22"/>
  </w:num>
  <w:num w:numId="30" w16cid:durableId="11493711">
    <w:abstractNumId w:val="8"/>
  </w:num>
  <w:num w:numId="31" w16cid:durableId="2018803141">
    <w:abstractNumId w:val="12"/>
  </w:num>
  <w:num w:numId="32" w16cid:durableId="562373031">
    <w:abstractNumId w:val="5"/>
  </w:num>
  <w:num w:numId="33" w16cid:durableId="118885665">
    <w:abstractNumId w:val="6"/>
  </w:num>
  <w:num w:numId="34" w16cid:durableId="1872985687">
    <w:abstractNumId w:val="32"/>
  </w:num>
  <w:num w:numId="35" w16cid:durableId="1935824001">
    <w:abstractNumId w:val="30"/>
  </w:num>
  <w:num w:numId="36" w16cid:durableId="1971477648">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5C24"/>
    <w:rsid w:val="000040FF"/>
    <w:rsid w:val="000229B5"/>
    <w:rsid w:val="00027692"/>
    <w:rsid w:val="00027B19"/>
    <w:rsid w:val="00043A05"/>
    <w:rsid w:val="00050857"/>
    <w:rsid w:val="00062D9C"/>
    <w:rsid w:val="00072556"/>
    <w:rsid w:val="00081866"/>
    <w:rsid w:val="00082880"/>
    <w:rsid w:val="00087433"/>
    <w:rsid w:val="0009127C"/>
    <w:rsid w:val="00092063"/>
    <w:rsid w:val="0009508D"/>
    <w:rsid w:val="00095295"/>
    <w:rsid w:val="000A3DD5"/>
    <w:rsid w:val="000A6090"/>
    <w:rsid w:val="000C3A8C"/>
    <w:rsid w:val="000C6C25"/>
    <w:rsid w:val="000D2504"/>
    <w:rsid w:val="000D53D2"/>
    <w:rsid w:val="000D7EB2"/>
    <w:rsid w:val="000E565D"/>
    <w:rsid w:val="00111718"/>
    <w:rsid w:val="0011244A"/>
    <w:rsid w:val="0011334B"/>
    <w:rsid w:val="00127CA9"/>
    <w:rsid w:val="00132C25"/>
    <w:rsid w:val="00136876"/>
    <w:rsid w:val="00145D9D"/>
    <w:rsid w:val="00155721"/>
    <w:rsid w:val="00162B99"/>
    <w:rsid w:val="00186047"/>
    <w:rsid w:val="00187BCF"/>
    <w:rsid w:val="001B5C8E"/>
    <w:rsid w:val="001D52E0"/>
    <w:rsid w:val="00202538"/>
    <w:rsid w:val="00204982"/>
    <w:rsid w:val="0022281D"/>
    <w:rsid w:val="00245157"/>
    <w:rsid w:val="00265610"/>
    <w:rsid w:val="00270E3D"/>
    <w:rsid w:val="00284D8C"/>
    <w:rsid w:val="00290953"/>
    <w:rsid w:val="002A6F0A"/>
    <w:rsid w:val="002C79FD"/>
    <w:rsid w:val="002E6E68"/>
    <w:rsid w:val="003104A6"/>
    <w:rsid w:val="0032008F"/>
    <w:rsid w:val="00334212"/>
    <w:rsid w:val="0033673B"/>
    <w:rsid w:val="0034254B"/>
    <w:rsid w:val="00345544"/>
    <w:rsid w:val="00367109"/>
    <w:rsid w:val="00382021"/>
    <w:rsid w:val="00383400"/>
    <w:rsid w:val="00390D7F"/>
    <w:rsid w:val="003A05F9"/>
    <w:rsid w:val="003B7E99"/>
    <w:rsid w:val="003C6E21"/>
    <w:rsid w:val="003C758E"/>
    <w:rsid w:val="003E79E0"/>
    <w:rsid w:val="003F335A"/>
    <w:rsid w:val="003F6E03"/>
    <w:rsid w:val="00406937"/>
    <w:rsid w:val="00415240"/>
    <w:rsid w:val="004164B8"/>
    <w:rsid w:val="004371E5"/>
    <w:rsid w:val="004437ED"/>
    <w:rsid w:val="0044790E"/>
    <w:rsid w:val="0046111D"/>
    <w:rsid w:val="004923FA"/>
    <w:rsid w:val="0049330F"/>
    <w:rsid w:val="004A1978"/>
    <w:rsid w:val="004B633A"/>
    <w:rsid w:val="004B67A9"/>
    <w:rsid w:val="004E0D18"/>
    <w:rsid w:val="00501874"/>
    <w:rsid w:val="005052B1"/>
    <w:rsid w:val="00511ABC"/>
    <w:rsid w:val="005252EE"/>
    <w:rsid w:val="00544D6F"/>
    <w:rsid w:val="00570B5B"/>
    <w:rsid w:val="00576C71"/>
    <w:rsid w:val="005B2545"/>
    <w:rsid w:val="005B4567"/>
    <w:rsid w:val="005B732D"/>
    <w:rsid w:val="005E111D"/>
    <w:rsid w:val="005E4CE7"/>
    <w:rsid w:val="00606A8A"/>
    <w:rsid w:val="0061042A"/>
    <w:rsid w:val="00652EC6"/>
    <w:rsid w:val="00660733"/>
    <w:rsid w:val="00665769"/>
    <w:rsid w:val="00682EC7"/>
    <w:rsid w:val="0069703B"/>
    <w:rsid w:val="006A1E76"/>
    <w:rsid w:val="006A44A8"/>
    <w:rsid w:val="006A78BC"/>
    <w:rsid w:val="006B2B51"/>
    <w:rsid w:val="006B62B5"/>
    <w:rsid w:val="006C198F"/>
    <w:rsid w:val="006C2FB5"/>
    <w:rsid w:val="006C5B21"/>
    <w:rsid w:val="006D0D60"/>
    <w:rsid w:val="006D5C24"/>
    <w:rsid w:val="006F29C9"/>
    <w:rsid w:val="0070112C"/>
    <w:rsid w:val="007121E9"/>
    <w:rsid w:val="007166F6"/>
    <w:rsid w:val="00721621"/>
    <w:rsid w:val="00742CEB"/>
    <w:rsid w:val="0074539E"/>
    <w:rsid w:val="00746102"/>
    <w:rsid w:val="007516AF"/>
    <w:rsid w:val="00754902"/>
    <w:rsid w:val="00774198"/>
    <w:rsid w:val="007808F2"/>
    <w:rsid w:val="007820DB"/>
    <w:rsid w:val="007A0101"/>
    <w:rsid w:val="007A292B"/>
    <w:rsid w:val="007A35B1"/>
    <w:rsid w:val="007A4BA9"/>
    <w:rsid w:val="007B77B9"/>
    <w:rsid w:val="007D742F"/>
    <w:rsid w:val="007F25FA"/>
    <w:rsid w:val="007F3850"/>
    <w:rsid w:val="007F5CFC"/>
    <w:rsid w:val="0080049C"/>
    <w:rsid w:val="00806605"/>
    <w:rsid w:val="008106BA"/>
    <w:rsid w:val="00816411"/>
    <w:rsid w:val="00823983"/>
    <w:rsid w:val="00825301"/>
    <w:rsid w:val="00826633"/>
    <w:rsid w:val="008401DD"/>
    <w:rsid w:val="00846C65"/>
    <w:rsid w:val="00850947"/>
    <w:rsid w:val="00862859"/>
    <w:rsid w:val="00863AE1"/>
    <w:rsid w:val="00876813"/>
    <w:rsid w:val="00890027"/>
    <w:rsid w:val="00894079"/>
    <w:rsid w:val="00897074"/>
    <w:rsid w:val="008B0CF7"/>
    <w:rsid w:val="008D2388"/>
    <w:rsid w:val="008E2036"/>
    <w:rsid w:val="008F081F"/>
    <w:rsid w:val="009146A1"/>
    <w:rsid w:val="00916AB8"/>
    <w:rsid w:val="009455BE"/>
    <w:rsid w:val="00947D86"/>
    <w:rsid w:val="009524CB"/>
    <w:rsid w:val="00964C62"/>
    <w:rsid w:val="0098647A"/>
    <w:rsid w:val="00986C65"/>
    <w:rsid w:val="00993F07"/>
    <w:rsid w:val="009A0A42"/>
    <w:rsid w:val="009A2011"/>
    <w:rsid w:val="009A2D3A"/>
    <w:rsid w:val="009A4256"/>
    <w:rsid w:val="009A69EE"/>
    <w:rsid w:val="009A7FEF"/>
    <w:rsid w:val="009B4FC9"/>
    <w:rsid w:val="009E0D3F"/>
    <w:rsid w:val="009E1C38"/>
    <w:rsid w:val="009F0713"/>
    <w:rsid w:val="00A109BA"/>
    <w:rsid w:val="00A16646"/>
    <w:rsid w:val="00A2193B"/>
    <w:rsid w:val="00A26E7C"/>
    <w:rsid w:val="00A42830"/>
    <w:rsid w:val="00A4384C"/>
    <w:rsid w:val="00A51314"/>
    <w:rsid w:val="00A612B7"/>
    <w:rsid w:val="00A6767D"/>
    <w:rsid w:val="00A80F9B"/>
    <w:rsid w:val="00AA7187"/>
    <w:rsid w:val="00AC026B"/>
    <w:rsid w:val="00AC1C6D"/>
    <w:rsid w:val="00AC1DED"/>
    <w:rsid w:val="00AD2CE4"/>
    <w:rsid w:val="00AE1277"/>
    <w:rsid w:val="00AF52B6"/>
    <w:rsid w:val="00AF7BD6"/>
    <w:rsid w:val="00B2580F"/>
    <w:rsid w:val="00B27DE4"/>
    <w:rsid w:val="00B6767F"/>
    <w:rsid w:val="00B73B1E"/>
    <w:rsid w:val="00B74CAB"/>
    <w:rsid w:val="00B81B2E"/>
    <w:rsid w:val="00B8724A"/>
    <w:rsid w:val="00BA52F1"/>
    <w:rsid w:val="00BB2CD3"/>
    <w:rsid w:val="00BC1299"/>
    <w:rsid w:val="00BC772C"/>
    <w:rsid w:val="00BD088D"/>
    <w:rsid w:val="00BD4EE0"/>
    <w:rsid w:val="00BD5F3E"/>
    <w:rsid w:val="00BE2DA9"/>
    <w:rsid w:val="00BF37AD"/>
    <w:rsid w:val="00C021D0"/>
    <w:rsid w:val="00C14DE7"/>
    <w:rsid w:val="00C16654"/>
    <w:rsid w:val="00C402C0"/>
    <w:rsid w:val="00C52F67"/>
    <w:rsid w:val="00C644D8"/>
    <w:rsid w:val="00C65859"/>
    <w:rsid w:val="00C83016"/>
    <w:rsid w:val="00C83634"/>
    <w:rsid w:val="00C83664"/>
    <w:rsid w:val="00C90ED9"/>
    <w:rsid w:val="00C93C76"/>
    <w:rsid w:val="00C942DA"/>
    <w:rsid w:val="00CA3DC7"/>
    <w:rsid w:val="00CA5566"/>
    <w:rsid w:val="00CA55B5"/>
    <w:rsid w:val="00CA6EA4"/>
    <w:rsid w:val="00CC38CE"/>
    <w:rsid w:val="00CD51AA"/>
    <w:rsid w:val="00CF100A"/>
    <w:rsid w:val="00D00163"/>
    <w:rsid w:val="00D00947"/>
    <w:rsid w:val="00D119D3"/>
    <w:rsid w:val="00D13CB3"/>
    <w:rsid w:val="00D17D42"/>
    <w:rsid w:val="00D20CCA"/>
    <w:rsid w:val="00D25AA7"/>
    <w:rsid w:val="00D410E1"/>
    <w:rsid w:val="00D460DC"/>
    <w:rsid w:val="00D57202"/>
    <w:rsid w:val="00D65F9F"/>
    <w:rsid w:val="00D70269"/>
    <w:rsid w:val="00DB4206"/>
    <w:rsid w:val="00DB6FED"/>
    <w:rsid w:val="00DC0894"/>
    <w:rsid w:val="00DC7A30"/>
    <w:rsid w:val="00DE4B26"/>
    <w:rsid w:val="00DE63D9"/>
    <w:rsid w:val="00DF4561"/>
    <w:rsid w:val="00E02E4F"/>
    <w:rsid w:val="00E15403"/>
    <w:rsid w:val="00E2504B"/>
    <w:rsid w:val="00E2579E"/>
    <w:rsid w:val="00E36F0E"/>
    <w:rsid w:val="00E428C6"/>
    <w:rsid w:val="00E43334"/>
    <w:rsid w:val="00E4447B"/>
    <w:rsid w:val="00E50A55"/>
    <w:rsid w:val="00E61C82"/>
    <w:rsid w:val="00E801D0"/>
    <w:rsid w:val="00E9063D"/>
    <w:rsid w:val="00EA6A73"/>
    <w:rsid w:val="00EA6C73"/>
    <w:rsid w:val="00EB506A"/>
    <w:rsid w:val="00EB54DF"/>
    <w:rsid w:val="00EB67F0"/>
    <w:rsid w:val="00EC06A6"/>
    <w:rsid w:val="00EC7CE9"/>
    <w:rsid w:val="00ED4504"/>
    <w:rsid w:val="00EE25DA"/>
    <w:rsid w:val="00EE7963"/>
    <w:rsid w:val="00EF1E12"/>
    <w:rsid w:val="00F04D8A"/>
    <w:rsid w:val="00F240C5"/>
    <w:rsid w:val="00F3198C"/>
    <w:rsid w:val="00F43C3A"/>
    <w:rsid w:val="00F54CEC"/>
    <w:rsid w:val="00F56796"/>
    <w:rsid w:val="00F56AAE"/>
    <w:rsid w:val="00F630A6"/>
    <w:rsid w:val="00F657C9"/>
    <w:rsid w:val="00F72DB1"/>
    <w:rsid w:val="00FA05EB"/>
    <w:rsid w:val="00FC72B2"/>
    <w:rsid w:val="00FD4026"/>
    <w:rsid w:val="00FF3865"/>
    <w:rsid w:val="00FF39D8"/>
    <w:rsid w:val="00FF4D68"/>
    <w:rsid w:val="00FF7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40C0C5"/>
  <w15:chartTrackingRefBased/>
  <w15:docId w15:val="{93A1084F-9FB6-4165-9993-BC71E04B9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335A"/>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335A"/>
  </w:style>
  <w:style w:type="paragraph" w:styleId="Footer">
    <w:name w:val="footer"/>
    <w:basedOn w:val="Normal"/>
    <w:link w:val="FooterChar"/>
    <w:uiPriority w:val="99"/>
    <w:unhideWhenUsed/>
    <w:rsid w:val="003F335A"/>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335A"/>
  </w:style>
  <w:style w:type="paragraph" w:styleId="ListParagraph">
    <w:name w:val="List Paragraph"/>
    <w:basedOn w:val="Normal"/>
    <w:uiPriority w:val="34"/>
    <w:qFormat/>
    <w:rsid w:val="00E61C82"/>
    <w:pPr>
      <w:ind w:left="720"/>
      <w:contextualSpacing/>
    </w:pPr>
  </w:style>
  <w:style w:type="paragraph" w:styleId="BalloonText">
    <w:name w:val="Balloon Text"/>
    <w:basedOn w:val="Normal"/>
    <w:link w:val="BalloonTextChar"/>
    <w:uiPriority w:val="99"/>
    <w:semiHidden/>
    <w:unhideWhenUsed/>
    <w:rsid w:val="0033421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21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5506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2</Pages>
  <Words>411</Words>
  <Characters>2347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Payson City</Company>
  <LinksUpToDate>false</LinksUpToDate>
  <CharactersWithSpaces>2753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 Spencer</dc:creator>
  <cp:keywords/>
  <dc:description/>
  <cp:lastModifiedBy>Michael Bryant</cp:lastModifiedBy>
  <cp:revision>3</cp:revision>
  <cp:lastPrinted>2023-06-27T21:01:00Z</cp:lastPrinted>
  <dcterms:created xsi:type="dcterms:W3CDTF">2024-08-21T20:14:00Z</dcterms:created>
  <dcterms:modified xsi:type="dcterms:W3CDTF">2024-08-26T21:29:00Z</dcterms:modified>
</cp:coreProperties>
</file>